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8FD72A" w14:textId="77777777" w:rsidR="001A400D" w:rsidRDefault="001A400D" w:rsidP="001A400D">
      <w:pPr>
        <w:jc w:val="right"/>
        <w:rPr>
          <w:b/>
          <w:bCs/>
          <w:noProof/>
          <w:sz w:val="60"/>
          <w:szCs w:val="60"/>
        </w:rPr>
      </w:pPr>
      <w:bookmarkStart w:id="0" w:name="_GoBack"/>
      <w:bookmarkEnd w:id="0"/>
      <w:r w:rsidRPr="001A400D">
        <w:rPr>
          <w:b/>
          <w:bCs/>
          <w:noProof/>
        </w:rPr>
        <w:drawing>
          <wp:inline distT="0" distB="0" distL="0" distR="0" wp14:anchorId="122301C5" wp14:editId="480C648B">
            <wp:extent cx="1247775" cy="102870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47775" cy="1028700"/>
                    </a:xfrm>
                    <a:prstGeom prst="rect">
                      <a:avLst/>
                    </a:prstGeom>
                    <a:noFill/>
                    <a:ln>
                      <a:noFill/>
                    </a:ln>
                  </pic:spPr>
                </pic:pic>
              </a:graphicData>
            </a:graphic>
          </wp:inline>
        </w:drawing>
      </w:r>
      <w:r w:rsidRPr="001A400D">
        <w:rPr>
          <w:b/>
          <w:bCs/>
          <w:noProof/>
          <w:sz w:val="50"/>
          <w:szCs w:val="50"/>
        </w:rPr>
        <w:t xml:space="preserve">East Central Illinois Police Training Project </w:t>
      </w:r>
      <w:r w:rsidRPr="001A400D">
        <w:rPr>
          <w:b/>
          <w:bCs/>
          <w:noProof/>
          <w:sz w:val="60"/>
          <w:szCs w:val="60"/>
        </w:rPr>
        <w:t xml:space="preserve"> MTU 12</w:t>
      </w:r>
    </w:p>
    <w:p w14:paraId="22682BE9" w14:textId="4424D86E" w:rsidR="00300021" w:rsidRPr="00300021" w:rsidRDefault="001A400D" w:rsidP="00300021">
      <w:pPr>
        <w:rPr>
          <w:noProof/>
        </w:rPr>
      </w:pPr>
      <w:r>
        <w:rPr>
          <w:b/>
          <w:bCs/>
          <w:noProof/>
        </w:rPr>
        <w:t>T</w:t>
      </w:r>
      <w:r w:rsidR="00300021" w:rsidRPr="00300021">
        <w:rPr>
          <w:b/>
          <w:bCs/>
          <w:noProof/>
        </w:rPr>
        <w:t>O:</w:t>
      </w:r>
      <w:r w:rsidR="00300021">
        <w:rPr>
          <w:b/>
          <w:bCs/>
          <w:noProof/>
        </w:rPr>
        <w:tab/>
      </w:r>
      <w:r w:rsidR="00300021">
        <w:rPr>
          <w:b/>
          <w:bCs/>
          <w:noProof/>
        </w:rPr>
        <w:tab/>
      </w:r>
      <w:r w:rsidR="00300021" w:rsidRPr="00300021">
        <w:rPr>
          <w:noProof/>
        </w:rPr>
        <w:t>Law Enforcement Administrators</w:t>
      </w:r>
    </w:p>
    <w:p w14:paraId="11694C2F" w14:textId="64BC06D8" w:rsidR="00300021" w:rsidRPr="00300021" w:rsidRDefault="00300021" w:rsidP="00300021">
      <w:pPr>
        <w:rPr>
          <w:noProof/>
        </w:rPr>
      </w:pPr>
      <w:r w:rsidRPr="00300021">
        <w:rPr>
          <w:b/>
          <w:bCs/>
          <w:noProof/>
        </w:rPr>
        <w:t xml:space="preserve">FROM: </w:t>
      </w:r>
      <w:r>
        <w:rPr>
          <w:b/>
          <w:bCs/>
          <w:noProof/>
        </w:rPr>
        <w:tab/>
      </w:r>
      <w:r>
        <w:rPr>
          <w:b/>
          <w:bCs/>
          <w:noProof/>
        </w:rPr>
        <w:tab/>
      </w:r>
      <w:r w:rsidRPr="00300021">
        <w:rPr>
          <w:noProof/>
        </w:rPr>
        <w:t>Kevin Koontz</w:t>
      </w:r>
      <w:r w:rsidR="001A400D">
        <w:rPr>
          <w:noProof/>
        </w:rPr>
        <w:t>, Police Training Director</w:t>
      </w:r>
    </w:p>
    <w:p w14:paraId="0F9C65F1" w14:textId="034239E3" w:rsidR="00300021" w:rsidRPr="00300021" w:rsidRDefault="00300021" w:rsidP="00300021">
      <w:pPr>
        <w:rPr>
          <w:noProof/>
        </w:rPr>
      </w:pPr>
      <w:r w:rsidRPr="00300021">
        <w:rPr>
          <w:b/>
          <w:bCs/>
          <w:noProof/>
        </w:rPr>
        <w:t xml:space="preserve">DATE: </w:t>
      </w:r>
      <w:r>
        <w:rPr>
          <w:b/>
          <w:bCs/>
          <w:noProof/>
        </w:rPr>
        <w:tab/>
      </w:r>
      <w:r>
        <w:rPr>
          <w:b/>
          <w:bCs/>
          <w:noProof/>
        </w:rPr>
        <w:tab/>
      </w:r>
      <w:r w:rsidR="008021C9">
        <w:rPr>
          <w:noProof/>
        </w:rPr>
        <w:t>October</w:t>
      </w:r>
      <w:r w:rsidR="00BC384D">
        <w:rPr>
          <w:noProof/>
        </w:rPr>
        <w:t xml:space="preserve"> </w:t>
      </w:r>
      <w:r w:rsidR="008021C9">
        <w:rPr>
          <w:noProof/>
        </w:rPr>
        <w:t>12</w:t>
      </w:r>
      <w:r w:rsidR="00BC384D">
        <w:rPr>
          <w:noProof/>
        </w:rPr>
        <w:t>, 2023</w:t>
      </w:r>
    </w:p>
    <w:p w14:paraId="7DFF913C" w14:textId="561A207B" w:rsidR="00300021" w:rsidRPr="00300021" w:rsidRDefault="00300021" w:rsidP="00300021">
      <w:pPr>
        <w:rPr>
          <w:noProof/>
        </w:rPr>
      </w:pPr>
      <w:r w:rsidRPr="00300021">
        <w:rPr>
          <w:b/>
          <w:bCs/>
          <w:noProof/>
        </w:rPr>
        <w:t xml:space="preserve">RE: </w:t>
      </w:r>
      <w:r>
        <w:rPr>
          <w:b/>
          <w:bCs/>
          <w:noProof/>
        </w:rPr>
        <w:tab/>
      </w:r>
      <w:r>
        <w:rPr>
          <w:b/>
          <w:bCs/>
          <w:noProof/>
        </w:rPr>
        <w:tab/>
      </w:r>
      <w:r w:rsidRPr="00300021">
        <w:rPr>
          <w:noProof/>
        </w:rPr>
        <w:t>Training Announcement</w:t>
      </w:r>
    </w:p>
    <w:p w14:paraId="5AB0524B" w14:textId="77777777" w:rsidR="00BC384D" w:rsidRDefault="00BC384D" w:rsidP="00300021">
      <w:pPr>
        <w:rPr>
          <w:rFonts w:cstheme="minorHAnsi"/>
          <w:b/>
          <w:bCs/>
          <w:i/>
          <w:iCs/>
          <w:noProof/>
          <w:sz w:val="28"/>
          <w:szCs w:val="28"/>
        </w:rPr>
      </w:pPr>
    </w:p>
    <w:p w14:paraId="55434040" w14:textId="0DDAFFCD" w:rsidR="009A4718" w:rsidRDefault="00BD2A6D" w:rsidP="00300021">
      <w:pPr>
        <w:rPr>
          <w:rFonts w:cstheme="minorHAnsi"/>
          <w:noProof/>
          <w:sz w:val="26"/>
          <w:szCs w:val="26"/>
        </w:rPr>
      </w:pPr>
      <w:r>
        <w:rPr>
          <w:rFonts w:cstheme="minorHAnsi"/>
          <w:b/>
          <w:bCs/>
          <w:i/>
          <w:iCs/>
          <w:noProof/>
          <w:sz w:val="28"/>
          <w:szCs w:val="28"/>
        </w:rPr>
        <w:t>Human Trafficking Interdiction &amp; Investigations</w:t>
      </w:r>
      <w:r w:rsidR="00300021" w:rsidRPr="00300021">
        <w:rPr>
          <w:rFonts w:cstheme="minorHAnsi"/>
          <w:b/>
          <w:bCs/>
          <w:i/>
          <w:iCs/>
          <w:noProof/>
          <w:sz w:val="28"/>
          <w:szCs w:val="28"/>
        </w:rPr>
        <w:t xml:space="preserve"> </w:t>
      </w:r>
      <w:r w:rsidR="00300021" w:rsidRPr="00300021">
        <w:rPr>
          <w:rFonts w:cstheme="minorHAnsi"/>
          <w:noProof/>
          <w:sz w:val="26"/>
          <w:szCs w:val="26"/>
        </w:rPr>
        <w:t>will be held on</w:t>
      </w:r>
      <w:r w:rsidR="0027099D">
        <w:rPr>
          <w:rFonts w:cstheme="minorHAnsi"/>
          <w:noProof/>
          <w:sz w:val="26"/>
          <w:szCs w:val="26"/>
        </w:rPr>
        <w:t xml:space="preserve"> </w:t>
      </w:r>
      <w:r w:rsidR="008021C9">
        <w:rPr>
          <w:rFonts w:cstheme="minorHAnsi"/>
          <w:b/>
          <w:bCs/>
          <w:noProof/>
          <w:sz w:val="26"/>
          <w:szCs w:val="26"/>
        </w:rPr>
        <w:t>November</w:t>
      </w:r>
      <w:r w:rsidR="00BC384D">
        <w:rPr>
          <w:rFonts w:cstheme="minorHAnsi"/>
          <w:b/>
          <w:bCs/>
          <w:noProof/>
          <w:sz w:val="26"/>
          <w:szCs w:val="26"/>
        </w:rPr>
        <w:t xml:space="preserve"> </w:t>
      </w:r>
      <w:r w:rsidR="00242260">
        <w:rPr>
          <w:rFonts w:cstheme="minorHAnsi"/>
          <w:b/>
          <w:bCs/>
          <w:noProof/>
          <w:sz w:val="26"/>
          <w:szCs w:val="26"/>
        </w:rPr>
        <w:t>1</w:t>
      </w:r>
      <w:r>
        <w:rPr>
          <w:rFonts w:cstheme="minorHAnsi"/>
          <w:b/>
          <w:bCs/>
          <w:noProof/>
          <w:sz w:val="26"/>
          <w:szCs w:val="26"/>
        </w:rPr>
        <w:t>9</w:t>
      </w:r>
      <w:r w:rsidR="00242260">
        <w:rPr>
          <w:rFonts w:cstheme="minorHAnsi"/>
          <w:b/>
          <w:bCs/>
          <w:noProof/>
          <w:sz w:val="26"/>
          <w:szCs w:val="26"/>
        </w:rPr>
        <w:t>-2</w:t>
      </w:r>
      <w:r>
        <w:rPr>
          <w:rFonts w:cstheme="minorHAnsi"/>
          <w:b/>
          <w:bCs/>
          <w:noProof/>
          <w:sz w:val="26"/>
          <w:szCs w:val="26"/>
        </w:rPr>
        <w:t>0</w:t>
      </w:r>
      <w:r w:rsidRPr="00BD2A6D">
        <w:rPr>
          <w:rFonts w:cstheme="minorHAnsi"/>
          <w:b/>
          <w:bCs/>
          <w:noProof/>
          <w:sz w:val="26"/>
          <w:szCs w:val="26"/>
          <w:vertAlign w:val="superscript"/>
        </w:rPr>
        <w:t>th</w:t>
      </w:r>
      <w:r w:rsidR="001B39AB">
        <w:rPr>
          <w:rFonts w:cstheme="minorHAnsi"/>
          <w:b/>
          <w:bCs/>
          <w:noProof/>
          <w:sz w:val="26"/>
          <w:szCs w:val="26"/>
        </w:rPr>
        <w:t>, 202</w:t>
      </w:r>
      <w:r w:rsidR="00242260">
        <w:rPr>
          <w:rFonts w:cstheme="minorHAnsi"/>
          <w:b/>
          <w:bCs/>
          <w:noProof/>
          <w:sz w:val="26"/>
          <w:szCs w:val="26"/>
        </w:rPr>
        <w:t>4</w:t>
      </w:r>
      <w:r w:rsidR="001B39AB">
        <w:rPr>
          <w:rFonts w:cstheme="minorHAnsi"/>
          <w:b/>
          <w:bCs/>
          <w:noProof/>
          <w:sz w:val="26"/>
          <w:szCs w:val="26"/>
        </w:rPr>
        <w:t xml:space="preserve"> </w:t>
      </w:r>
      <w:r w:rsidR="001B39AB" w:rsidRPr="001B39AB">
        <w:rPr>
          <w:rFonts w:cstheme="minorHAnsi"/>
          <w:noProof/>
          <w:sz w:val="26"/>
          <w:szCs w:val="26"/>
        </w:rPr>
        <w:t xml:space="preserve">at the </w:t>
      </w:r>
      <w:r w:rsidR="008021C9">
        <w:rPr>
          <w:rFonts w:cstheme="minorHAnsi"/>
          <w:noProof/>
          <w:sz w:val="26"/>
          <w:szCs w:val="26"/>
        </w:rPr>
        <w:t>ILEAS Training Center</w:t>
      </w:r>
      <w:r w:rsidR="00300021" w:rsidRPr="00300021">
        <w:rPr>
          <w:rFonts w:cstheme="minorHAnsi"/>
          <w:noProof/>
          <w:sz w:val="26"/>
          <w:szCs w:val="26"/>
        </w:rPr>
        <w:t xml:space="preserve">. </w:t>
      </w:r>
    </w:p>
    <w:p w14:paraId="070BB6C6" w14:textId="2B78D2FF" w:rsidR="00300021" w:rsidRDefault="00300021" w:rsidP="00300021">
      <w:pPr>
        <w:rPr>
          <w:rFonts w:cstheme="minorHAnsi"/>
          <w:noProof/>
          <w:sz w:val="26"/>
          <w:szCs w:val="26"/>
        </w:rPr>
      </w:pPr>
      <w:r w:rsidRPr="00300021">
        <w:rPr>
          <w:rFonts w:cstheme="minorHAnsi"/>
          <w:noProof/>
          <w:sz w:val="26"/>
          <w:szCs w:val="26"/>
        </w:rPr>
        <w:t>This</w:t>
      </w:r>
      <w:r w:rsidRPr="001A400D">
        <w:rPr>
          <w:rFonts w:cstheme="minorHAnsi"/>
          <w:noProof/>
          <w:sz w:val="26"/>
          <w:szCs w:val="26"/>
        </w:rPr>
        <w:t xml:space="preserve"> </w:t>
      </w:r>
      <w:r w:rsidRPr="00300021">
        <w:rPr>
          <w:rFonts w:cstheme="minorHAnsi"/>
          <w:noProof/>
          <w:sz w:val="26"/>
          <w:szCs w:val="26"/>
        </w:rPr>
        <w:t xml:space="preserve">course is </w:t>
      </w:r>
      <w:r w:rsidR="005C4401">
        <w:rPr>
          <w:rFonts w:cstheme="minorHAnsi"/>
          <w:noProof/>
          <w:sz w:val="26"/>
          <w:szCs w:val="26"/>
        </w:rPr>
        <w:t xml:space="preserve">currently pending </w:t>
      </w:r>
      <w:r w:rsidR="0027099D">
        <w:rPr>
          <w:rFonts w:cstheme="minorHAnsi"/>
          <w:noProof/>
          <w:sz w:val="26"/>
          <w:szCs w:val="26"/>
        </w:rPr>
        <w:t>certifi</w:t>
      </w:r>
      <w:r w:rsidR="005C4401">
        <w:rPr>
          <w:rFonts w:cstheme="minorHAnsi"/>
          <w:noProof/>
          <w:sz w:val="26"/>
          <w:szCs w:val="26"/>
        </w:rPr>
        <w:t>cation</w:t>
      </w:r>
      <w:r w:rsidR="0027099D">
        <w:rPr>
          <w:rFonts w:cstheme="minorHAnsi"/>
          <w:noProof/>
          <w:sz w:val="26"/>
          <w:szCs w:val="26"/>
        </w:rPr>
        <w:t xml:space="preserve"> by the Illinois Law Enforcement Training and Standards Board</w:t>
      </w:r>
      <w:r w:rsidR="00BC384D">
        <w:rPr>
          <w:rFonts w:cstheme="minorHAnsi"/>
          <w:noProof/>
          <w:sz w:val="26"/>
          <w:szCs w:val="26"/>
        </w:rPr>
        <w:t xml:space="preserve"> for the following mandates:</w:t>
      </w:r>
    </w:p>
    <w:p w14:paraId="1C58B6EB" w14:textId="198D6225" w:rsidR="005C4401" w:rsidRDefault="005C4401" w:rsidP="002316F2">
      <w:pPr>
        <w:pStyle w:val="ListParagraph"/>
        <w:numPr>
          <w:ilvl w:val="0"/>
          <w:numId w:val="13"/>
        </w:numPr>
        <w:rPr>
          <w:rFonts w:cstheme="minorHAnsi"/>
          <w:noProof/>
          <w:sz w:val="26"/>
          <w:szCs w:val="26"/>
        </w:rPr>
      </w:pPr>
      <w:r w:rsidRPr="005C4401">
        <w:rPr>
          <w:rFonts w:cstheme="minorHAnsi"/>
          <w:noProof/>
          <w:sz w:val="26"/>
          <w:szCs w:val="26"/>
        </w:rPr>
        <w:t>Constitutional &amp; Proper Use of Law Enforcement Authority (</w:t>
      </w:r>
      <w:r w:rsidR="008021C9">
        <w:rPr>
          <w:rFonts w:cstheme="minorHAnsi"/>
          <w:noProof/>
          <w:sz w:val="26"/>
          <w:szCs w:val="26"/>
        </w:rPr>
        <w:t>1</w:t>
      </w:r>
      <w:r w:rsidRPr="005C4401">
        <w:rPr>
          <w:rFonts w:cstheme="minorHAnsi"/>
          <w:noProof/>
          <w:sz w:val="26"/>
          <w:szCs w:val="26"/>
        </w:rPr>
        <w:t>.</w:t>
      </w:r>
      <w:r w:rsidR="00242260">
        <w:rPr>
          <w:rFonts w:cstheme="minorHAnsi"/>
          <w:noProof/>
          <w:sz w:val="26"/>
          <w:szCs w:val="26"/>
        </w:rPr>
        <w:t>0</w:t>
      </w:r>
      <w:r w:rsidRPr="005C4401">
        <w:rPr>
          <w:rFonts w:cstheme="minorHAnsi"/>
          <w:noProof/>
          <w:sz w:val="26"/>
          <w:szCs w:val="26"/>
        </w:rPr>
        <w:t>hr)</w:t>
      </w:r>
    </w:p>
    <w:p w14:paraId="23B7B66E" w14:textId="18EB7A9D" w:rsidR="008021C9" w:rsidRDefault="008021C9" w:rsidP="002316F2">
      <w:pPr>
        <w:pStyle w:val="ListParagraph"/>
        <w:numPr>
          <w:ilvl w:val="0"/>
          <w:numId w:val="13"/>
        </w:numPr>
        <w:rPr>
          <w:rFonts w:cstheme="minorHAnsi"/>
          <w:noProof/>
          <w:sz w:val="26"/>
          <w:szCs w:val="26"/>
        </w:rPr>
      </w:pPr>
      <w:r>
        <w:rPr>
          <w:rFonts w:cstheme="minorHAnsi"/>
          <w:noProof/>
          <w:sz w:val="26"/>
          <w:szCs w:val="26"/>
        </w:rPr>
        <w:t>Civil Rights (</w:t>
      </w:r>
      <w:r w:rsidR="00242260">
        <w:rPr>
          <w:rFonts w:cstheme="minorHAnsi"/>
          <w:noProof/>
          <w:sz w:val="26"/>
          <w:szCs w:val="26"/>
        </w:rPr>
        <w:t>1</w:t>
      </w:r>
      <w:r>
        <w:rPr>
          <w:rFonts w:cstheme="minorHAnsi"/>
          <w:noProof/>
          <w:sz w:val="26"/>
          <w:szCs w:val="26"/>
        </w:rPr>
        <w:t>.</w:t>
      </w:r>
      <w:r w:rsidR="00676ADE">
        <w:rPr>
          <w:rFonts w:cstheme="minorHAnsi"/>
          <w:noProof/>
          <w:sz w:val="26"/>
          <w:szCs w:val="26"/>
        </w:rPr>
        <w:t>5</w:t>
      </w:r>
      <w:r>
        <w:rPr>
          <w:rFonts w:cstheme="minorHAnsi"/>
          <w:noProof/>
          <w:sz w:val="26"/>
          <w:szCs w:val="26"/>
        </w:rPr>
        <w:t>hr</w:t>
      </w:r>
      <w:r w:rsidR="00676ADE">
        <w:rPr>
          <w:rFonts w:cstheme="minorHAnsi"/>
          <w:noProof/>
          <w:sz w:val="26"/>
          <w:szCs w:val="26"/>
        </w:rPr>
        <w:t>s</w:t>
      </w:r>
      <w:r>
        <w:rPr>
          <w:rFonts w:cstheme="minorHAnsi"/>
          <w:noProof/>
          <w:sz w:val="26"/>
          <w:szCs w:val="26"/>
        </w:rPr>
        <w:t>)</w:t>
      </w:r>
    </w:p>
    <w:p w14:paraId="476FF40C" w14:textId="64B51825" w:rsidR="00676ADE" w:rsidRDefault="00676ADE" w:rsidP="002316F2">
      <w:pPr>
        <w:pStyle w:val="ListParagraph"/>
        <w:numPr>
          <w:ilvl w:val="0"/>
          <w:numId w:val="13"/>
        </w:numPr>
        <w:rPr>
          <w:rFonts w:cstheme="minorHAnsi"/>
          <w:noProof/>
          <w:sz w:val="26"/>
          <w:szCs w:val="26"/>
        </w:rPr>
      </w:pPr>
      <w:r>
        <w:rPr>
          <w:rFonts w:cstheme="minorHAnsi"/>
          <w:noProof/>
          <w:sz w:val="26"/>
          <w:szCs w:val="26"/>
        </w:rPr>
        <w:t>Human Rights (0.5hrs)</w:t>
      </w:r>
    </w:p>
    <w:p w14:paraId="17087443" w14:textId="66AF9CE0" w:rsidR="00242260" w:rsidRDefault="00242260" w:rsidP="002316F2">
      <w:pPr>
        <w:pStyle w:val="ListParagraph"/>
        <w:numPr>
          <w:ilvl w:val="0"/>
          <w:numId w:val="13"/>
        </w:numPr>
        <w:rPr>
          <w:rFonts w:cstheme="minorHAnsi"/>
          <w:noProof/>
          <w:sz w:val="26"/>
          <w:szCs w:val="26"/>
        </w:rPr>
      </w:pPr>
      <w:r>
        <w:rPr>
          <w:rFonts w:cstheme="minorHAnsi"/>
          <w:noProof/>
          <w:sz w:val="26"/>
          <w:szCs w:val="26"/>
        </w:rPr>
        <w:t>Legal Updates (0.5hrs)</w:t>
      </w:r>
    </w:p>
    <w:p w14:paraId="0CFA9B74" w14:textId="714983D7" w:rsidR="00242260" w:rsidRDefault="00676ADE" w:rsidP="002316F2">
      <w:pPr>
        <w:pStyle w:val="ListParagraph"/>
        <w:numPr>
          <w:ilvl w:val="0"/>
          <w:numId w:val="13"/>
        </w:numPr>
        <w:rPr>
          <w:rFonts w:cstheme="minorHAnsi"/>
          <w:noProof/>
          <w:sz w:val="26"/>
          <w:szCs w:val="26"/>
        </w:rPr>
      </w:pPr>
      <w:r>
        <w:rPr>
          <w:rFonts w:cstheme="minorHAnsi"/>
          <w:noProof/>
          <w:sz w:val="26"/>
          <w:szCs w:val="26"/>
        </w:rPr>
        <w:t>Psychology of Domestic Violence (0.5hrs)</w:t>
      </w:r>
    </w:p>
    <w:p w14:paraId="79025258" w14:textId="599D99F7" w:rsidR="005C4401" w:rsidRDefault="008021C9" w:rsidP="00F019A0">
      <w:pPr>
        <w:pStyle w:val="ListParagraph"/>
        <w:numPr>
          <w:ilvl w:val="0"/>
          <w:numId w:val="13"/>
        </w:numPr>
        <w:rPr>
          <w:rFonts w:cstheme="minorHAnsi"/>
          <w:noProof/>
          <w:sz w:val="26"/>
          <w:szCs w:val="26"/>
        </w:rPr>
      </w:pPr>
      <w:r>
        <w:rPr>
          <w:rFonts w:cstheme="minorHAnsi"/>
          <w:noProof/>
          <w:sz w:val="26"/>
          <w:szCs w:val="26"/>
        </w:rPr>
        <w:t>Procedural Justice (</w:t>
      </w:r>
      <w:r w:rsidR="00676ADE">
        <w:rPr>
          <w:rFonts w:cstheme="minorHAnsi"/>
          <w:noProof/>
          <w:sz w:val="26"/>
          <w:szCs w:val="26"/>
        </w:rPr>
        <w:t>1</w:t>
      </w:r>
      <w:r>
        <w:rPr>
          <w:rFonts w:cstheme="minorHAnsi"/>
          <w:noProof/>
          <w:sz w:val="26"/>
          <w:szCs w:val="26"/>
        </w:rPr>
        <w:t>.0hr</w:t>
      </w:r>
      <w:r w:rsidR="00242260">
        <w:rPr>
          <w:rFonts w:cstheme="minorHAnsi"/>
          <w:noProof/>
          <w:sz w:val="26"/>
          <w:szCs w:val="26"/>
        </w:rPr>
        <w:t>s</w:t>
      </w:r>
      <w:r>
        <w:rPr>
          <w:rFonts w:cstheme="minorHAnsi"/>
          <w:noProof/>
          <w:sz w:val="26"/>
          <w:szCs w:val="26"/>
        </w:rPr>
        <w:t>)</w:t>
      </w:r>
    </w:p>
    <w:p w14:paraId="21963174" w14:textId="4813622C" w:rsidR="00676ADE" w:rsidRDefault="00676ADE" w:rsidP="00F019A0">
      <w:pPr>
        <w:pStyle w:val="ListParagraph"/>
        <w:numPr>
          <w:ilvl w:val="0"/>
          <w:numId w:val="13"/>
        </w:numPr>
        <w:rPr>
          <w:rFonts w:cstheme="minorHAnsi"/>
          <w:noProof/>
          <w:sz w:val="26"/>
          <w:szCs w:val="26"/>
        </w:rPr>
      </w:pPr>
      <w:r>
        <w:rPr>
          <w:rFonts w:cstheme="minorHAnsi"/>
          <w:noProof/>
          <w:sz w:val="26"/>
          <w:szCs w:val="26"/>
        </w:rPr>
        <w:t>Reporting of Child Abuse and Neglect (1.0hr)</w:t>
      </w:r>
    </w:p>
    <w:p w14:paraId="15A50FE3" w14:textId="140BFCAF" w:rsidR="001B39AB" w:rsidRPr="005C4401" w:rsidRDefault="008021C9" w:rsidP="00895D88">
      <w:pPr>
        <w:pStyle w:val="ListParagraph"/>
        <w:numPr>
          <w:ilvl w:val="0"/>
          <w:numId w:val="13"/>
        </w:numPr>
        <w:rPr>
          <w:rFonts w:cstheme="minorHAnsi"/>
          <w:noProof/>
          <w:sz w:val="26"/>
          <w:szCs w:val="26"/>
        </w:rPr>
      </w:pPr>
      <w:r>
        <w:rPr>
          <w:rFonts w:cstheme="minorHAnsi"/>
          <w:noProof/>
          <w:sz w:val="26"/>
          <w:szCs w:val="26"/>
        </w:rPr>
        <w:t>Lead Homicide Investigator (</w:t>
      </w:r>
      <w:r w:rsidR="00676ADE">
        <w:rPr>
          <w:rFonts w:cstheme="minorHAnsi"/>
          <w:noProof/>
          <w:sz w:val="26"/>
          <w:szCs w:val="26"/>
        </w:rPr>
        <w:t>8</w:t>
      </w:r>
      <w:r>
        <w:rPr>
          <w:rFonts w:cstheme="minorHAnsi"/>
          <w:noProof/>
          <w:sz w:val="26"/>
          <w:szCs w:val="26"/>
        </w:rPr>
        <w:t>.0hrs credit)</w:t>
      </w:r>
    </w:p>
    <w:p w14:paraId="676F7935" w14:textId="0EC5EAD1" w:rsidR="00300021" w:rsidRPr="00300021" w:rsidRDefault="00300021" w:rsidP="00300021">
      <w:pPr>
        <w:rPr>
          <w:rFonts w:cstheme="minorHAnsi"/>
          <w:b/>
          <w:bCs/>
          <w:i/>
          <w:iCs/>
          <w:noProof/>
          <w:sz w:val="28"/>
          <w:szCs w:val="28"/>
        </w:rPr>
      </w:pPr>
      <w:r w:rsidRPr="00300021">
        <w:rPr>
          <w:rFonts w:cstheme="minorHAnsi"/>
          <w:b/>
          <w:bCs/>
          <w:i/>
          <w:iCs/>
          <w:noProof/>
          <w:sz w:val="28"/>
          <w:szCs w:val="28"/>
        </w:rPr>
        <w:t>Course Description:</w:t>
      </w:r>
    </w:p>
    <w:p w14:paraId="3EEEB5C7" w14:textId="77777777" w:rsidR="00676ADE" w:rsidRDefault="00676ADE" w:rsidP="00300021">
      <w:pPr>
        <w:rPr>
          <w:noProof/>
          <w:sz w:val="26"/>
          <w:szCs w:val="26"/>
        </w:rPr>
      </w:pPr>
      <w:r w:rsidRPr="00676ADE">
        <w:rPr>
          <w:noProof/>
          <w:sz w:val="26"/>
          <w:szCs w:val="26"/>
        </w:rPr>
        <w:t>This course is designed to provide police officers with the signs and indicators of possible human trafficking victims in the course of their everyday duties, and how to conduct an initial investigation into this type of crime.</w:t>
      </w:r>
    </w:p>
    <w:p w14:paraId="7D337087" w14:textId="77777777" w:rsidR="00676ADE" w:rsidRDefault="00676ADE" w:rsidP="00300021">
      <w:pPr>
        <w:rPr>
          <w:noProof/>
          <w:sz w:val="26"/>
          <w:szCs w:val="26"/>
        </w:rPr>
      </w:pPr>
    </w:p>
    <w:p w14:paraId="5D2C6778" w14:textId="291F270F" w:rsidR="008021C9" w:rsidRDefault="001D452C" w:rsidP="00300021">
      <w:pPr>
        <w:rPr>
          <w:noProof/>
          <w:sz w:val="26"/>
          <w:szCs w:val="26"/>
        </w:rPr>
      </w:pPr>
      <w:r>
        <w:rPr>
          <w:noProof/>
          <w:sz w:val="26"/>
          <w:szCs w:val="26"/>
        </w:rPr>
        <w:t>This course is instructed by</w:t>
      </w:r>
      <w:r w:rsidR="007652D6">
        <w:rPr>
          <w:noProof/>
          <w:sz w:val="26"/>
          <w:szCs w:val="26"/>
        </w:rPr>
        <w:t xml:space="preserve"> </w:t>
      </w:r>
      <w:r w:rsidR="00676ADE">
        <w:rPr>
          <w:noProof/>
          <w:sz w:val="26"/>
          <w:szCs w:val="26"/>
        </w:rPr>
        <w:t>Dan Nash with The Human Trafficking Training Center</w:t>
      </w:r>
      <w:r w:rsidR="008021C9">
        <w:rPr>
          <w:noProof/>
          <w:sz w:val="26"/>
          <w:szCs w:val="26"/>
        </w:rPr>
        <w:t>.</w:t>
      </w:r>
    </w:p>
    <w:p w14:paraId="3E0109BF" w14:textId="56CB24FF" w:rsidR="001D452C" w:rsidRDefault="001D452C" w:rsidP="00300021">
      <w:pPr>
        <w:rPr>
          <w:noProof/>
          <w:sz w:val="26"/>
          <w:szCs w:val="26"/>
        </w:rPr>
      </w:pPr>
    </w:p>
    <w:p w14:paraId="0A83CCF4" w14:textId="3E6508B6" w:rsidR="00300021" w:rsidRDefault="00300021" w:rsidP="00300021">
      <w:pPr>
        <w:rPr>
          <w:noProof/>
          <w:sz w:val="26"/>
          <w:szCs w:val="26"/>
        </w:rPr>
      </w:pPr>
      <w:r w:rsidRPr="001A400D">
        <w:rPr>
          <w:noProof/>
          <w:sz w:val="26"/>
          <w:szCs w:val="26"/>
        </w:rPr>
        <w:t>Please register officers</w:t>
      </w:r>
      <w:r w:rsidR="00037728" w:rsidRPr="001A400D">
        <w:rPr>
          <w:noProof/>
          <w:sz w:val="26"/>
          <w:szCs w:val="26"/>
        </w:rPr>
        <w:t xml:space="preserve"> via online registration at MTU12.com</w:t>
      </w:r>
      <w:r w:rsidRPr="001A400D">
        <w:rPr>
          <w:noProof/>
          <w:sz w:val="26"/>
          <w:szCs w:val="26"/>
        </w:rPr>
        <w:t xml:space="preserve"> </w:t>
      </w:r>
      <w:r w:rsidRPr="001A400D">
        <w:rPr>
          <w:b/>
          <w:bCs/>
          <w:noProof/>
          <w:sz w:val="26"/>
          <w:szCs w:val="26"/>
        </w:rPr>
        <w:t xml:space="preserve">by </w:t>
      </w:r>
      <w:r w:rsidR="008021C9">
        <w:rPr>
          <w:b/>
          <w:bCs/>
          <w:noProof/>
          <w:sz w:val="26"/>
          <w:szCs w:val="26"/>
        </w:rPr>
        <w:t xml:space="preserve">November </w:t>
      </w:r>
      <w:r w:rsidR="00676ADE">
        <w:rPr>
          <w:b/>
          <w:bCs/>
          <w:noProof/>
          <w:sz w:val="26"/>
          <w:szCs w:val="26"/>
        </w:rPr>
        <w:t>5</w:t>
      </w:r>
      <w:r w:rsidR="00676ADE" w:rsidRPr="00676ADE">
        <w:rPr>
          <w:b/>
          <w:bCs/>
          <w:noProof/>
          <w:sz w:val="26"/>
          <w:szCs w:val="26"/>
          <w:vertAlign w:val="superscript"/>
        </w:rPr>
        <w:t>th</w:t>
      </w:r>
      <w:r w:rsidR="00B743C5" w:rsidRPr="001A400D">
        <w:rPr>
          <w:noProof/>
          <w:sz w:val="26"/>
          <w:szCs w:val="26"/>
        </w:rPr>
        <w:t xml:space="preserve">.  </w:t>
      </w:r>
      <w:r w:rsidRPr="001A400D">
        <w:rPr>
          <w:noProof/>
          <w:sz w:val="26"/>
          <w:szCs w:val="26"/>
        </w:rPr>
        <w:t xml:space="preserve">  </w:t>
      </w:r>
    </w:p>
    <w:p w14:paraId="59BB146F" w14:textId="286D038B" w:rsidR="00511B6C" w:rsidRDefault="00C34A29" w:rsidP="00B743C5">
      <w:pPr>
        <w:ind w:right="-360"/>
        <w:rPr>
          <w:noProof/>
        </w:rPr>
      </w:pPr>
      <w:r>
        <w:rPr>
          <w:noProof/>
        </w:rPr>
        <w:lastRenderedPageBreak/>
        <mc:AlternateContent>
          <mc:Choice Requires="wps">
            <w:drawing>
              <wp:anchor distT="45720" distB="45720" distL="114300" distR="114300" simplePos="0" relativeHeight="251665408" behindDoc="0" locked="0" layoutInCell="1" allowOverlap="1" wp14:anchorId="3BEE0020" wp14:editId="4B769F57">
                <wp:simplePos x="0" y="0"/>
                <wp:positionH relativeFrom="margin">
                  <wp:posOffset>6314440</wp:posOffset>
                </wp:positionH>
                <wp:positionV relativeFrom="paragraph">
                  <wp:posOffset>95250</wp:posOffset>
                </wp:positionV>
                <wp:extent cx="390525" cy="238125"/>
                <wp:effectExtent l="0" t="0" r="9525" b="9525"/>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525" cy="238125"/>
                        </a:xfrm>
                        <a:prstGeom prst="rect">
                          <a:avLst/>
                        </a:prstGeom>
                        <a:solidFill>
                          <a:srgbClr val="FFFFFF"/>
                        </a:solidFill>
                        <a:ln w="9525">
                          <a:noFill/>
                          <a:miter lim="800000"/>
                          <a:headEnd/>
                          <a:tailEnd/>
                        </a:ln>
                      </wps:spPr>
                      <wps:txbx>
                        <w:txbxContent>
                          <w:p w14:paraId="5E8D345E" w14:textId="4BC9ADA7" w:rsidR="00A06224" w:rsidRPr="00A06224" w:rsidRDefault="00A06224">
                            <w:pPr>
                              <w:rPr>
                                <w14:textOutline w14:w="9525" w14:cap="rnd" w14:cmpd="sng" w14:algn="ctr">
                                  <w14:noFill/>
                                  <w14:prstDash w14:val="solid"/>
                                  <w14:bevel/>
                                </w14:textOutlin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3BEE0020" id="_x0000_t202" coordsize="21600,21600" o:spt="202" path="m,l,21600r21600,l21600,xe">
                <v:stroke joinstyle="miter"/>
                <v:path gradientshapeok="t" o:connecttype="rect"/>
              </v:shapetype>
              <v:shape id="Text Box 2" o:spid="_x0000_s1026" type="#_x0000_t202" style="position:absolute;margin-left:497.2pt;margin-top:7.5pt;width:30.75pt;height:18.75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0VKyCQIAAPUDAAAOAAAAZHJzL2Uyb0RvYy54bWysU9uO0zAQfUfiHyy/06TdFtqo6WrpUoS0&#10;XKSFD3Adp7FwPGbsNilfz9jJdgu8IfxgzXjGxzNnjte3fWvYSaHXYEs+neScKSuh0vZQ8m9fd6+W&#10;nPkgbCUMWFXys/L8dvPyxbpzhZpBA6ZSyAjE+qJzJW9CcEWWedmoVvgJOGUpWAO2IpCLh6xC0RF6&#10;a7JZnr/OOsDKIUjlPZ3eD0G+Sfh1rWT4XNdeBWZKTrWFtGPa93HPNmtRHFC4RsuxDPEPVbRCW3r0&#10;AnUvgmBH1H9BtVoieKjDREKbQV1rqVIP1M00/6Obx0Y4lXohcry70OT/H6z8dHp0X5CF/i30NMDU&#10;hHcPIL97ZmHbCHtQd4jQNUpU9PA0UpZ1zhfj1Ui1L3wE2XcfoaIhi2OABNTX2EZWqE9G6DSA84V0&#10;1Qcm6fBmlS9mC84khWY3yynZ8QVRPF126MN7BS2LRsmRZprAxenBhyH1KSW+5cHoaqeNSQ4e9luD&#10;7CRo/ru0RvTf0oxlXclXsY54y0K8n6TR6kD6NLot+TKPa1BMJOOdrVJKENoMNhVt7MhOJGSgJvT7&#10;nhIjS3uozsQTwqBD+jdkNIA/OetIgyX3P44CFWfmgyWuV9P5PIo2OfPFmxk5eB3ZX0eElQRV8sDZ&#10;YG5DEvrQ0R3NpNaJr+dKxlpJW4nx8R9E8V77Kev5t25+AQAA//8DAFBLAwQUAAYACAAAACEA5xpN&#10;Qt0AAAAKAQAADwAAAGRycy9kb3ducmV2LnhtbEyPQU7DMBBF90jcwZpKbBB1qOKWhDgVIIHYtvQA&#10;k3iaRI3HUew26e1xV7Ac/ac/7xfb2fbiQqPvHGt4XiYgiGtnOm40HH4+n15A+IBssHdMGq7kYVve&#10;3xWYGzfxji770IhYwj5HDW0IQy6lr1uy6JduII7Z0Y0WQzzHRpoRp1hue7lKkrW02HH80OJAHy3V&#10;p/3Zajh+T48qm6qvcNjs0vU7dpvKXbV+WMxvryACzeEPhpt+VIcyOlXuzMaLXkOWpWlEY6DiphuQ&#10;KJWBqDSolQJZFvL/hPIXAAD//wMAUEsBAi0AFAAGAAgAAAAhALaDOJL+AAAA4QEAABMAAAAAAAAA&#10;AAAAAAAAAAAAAFtDb250ZW50X1R5cGVzXS54bWxQSwECLQAUAAYACAAAACEAOP0h/9YAAACUAQAA&#10;CwAAAAAAAAAAAAAAAAAvAQAAX3JlbHMvLnJlbHNQSwECLQAUAAYACAAAACEAldFSsgkCAAD1AwAA&#10;DgAAAAAAAAAAAAAAAAAuAgAAZHJzL2Uyb0RvYy54bWxQSwECLQAUAAYACAAAACEA5xpNQt0AAAAK&#10;AQAADwAAAAAAAAAAAAAAAABjBAAAZHJzL2Rvd25yZXYueG1sUEsFBgAAAAAEAAQA8wAAAG0FAAAA&#10;AA==&#10;" stroked="f">
                <v:textbox>
                  <w:txbxContent>
                    <w:p w14:paraId="5E8D345E" w14:textId="4BC9ADA7" w:rsidR="00A06224" w:rsidRPr="00A06224" w:rsidRDefault="00A06224">
                      <w:pPr>
                        <w:rPr>
                          <w14:textOutline w14:w="9525" w14:cap="rnd" w14:cmpd="sng" w14:algn="ctr">
                            <w14:noFill/>
                            <w14:prstDash w14:val="solid"/>
                            <w14:bevel/>
                          </w14:textOutline>
                        </w:rPr>
                      </w:pPr>
                    </w:p>
                  </w:txbxContent>
                </v:textbox>
                <w10:wrap type="square" anchorx="margin"/>
              </v:shape>
            </w:pict>
          </mc:Fallback>
        </mc:AlternateContent>
      </w:r>
      <w:r>
        <w:rPr>
          <w:noProof/>
        </w:rPr>
        <mc:AlternateContent>
          <mc:Choice Requires="wps">
            <w:drawing>
              <wp:anchor distT="45720" distB="45720" distL="114300" distR="114300" simplePos="0" relativeHeight="251667456" behindDoc="0" locked="0" layoutInCell="1" allowOverlap="1" wp14:anchorId="425B8DB4" wp14:editId="7C414DA1">
                <wp:simplePos x="0" y="0"/>
                <wp:positionH relativeFrom="margin">
                  <wp:posOffset>314325</wp:posOffset>
                </wp:positionH>
                <wp:positionV relativeFrom="paragraph">
                  <wp:posOffset>171450</wp:posOffset>
                </wp:positionV>
                <wp:extent cx="238125" cy="76200"/>
                <wp:effectExtent l="0" t="0" r="9525" b="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125" cy="76200"/>
                        </a:xfrm>
                        <a:prstGeom prst="rect">
                          <a:avLst/>
                        </a:prstGeom>
                        <a:solidFill>
                          <a:srgbClr val="FFFFFF"/>
                        </a:solidFill>
                        <a:ln w="9525">
                          <a:noFill/>
                          <a:miter lim="800000"/>
                          <a:headEnd/>
                          <a:tailEnd/>
                        </a:ln>
                      </wps:spPr>
                      <wps:txbx>
                        <w:txbxContent>
                          <w:p w14:paraId="327BF40D" w14:textId="4C3BD0BD" w:rsidR="00A06224" w:rsidRPr="00A06224" w:rsidRDefault="00A06224" w:rsidP="00A06224">
                            <w:pPr>
                              <w:rPr>
                                <w14:textOutline w14:w="9525" w14:cap="rnd" w14:cmpd="sng" w14:algn="ctr">
                                  <w14:noFill/>
                                  <w14:prstDash w14:val="solid"/>
                                  <w14:bevel/>
                                </w14:textOutlin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425B8DB4" id="_x0000_s1027" type="#_x0000_t202" style="position:absolute;margin-left:24.75pt;margin-top:13.5pt;width:18.75pt;height:6pt;z-index:2516674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7azDQIAAPsDAAAOAAAAZHJzL2Uyb0RvYy54bWysU9tu2zAMfR+wfxD0vjjJkjY14hRdugwD&#10;ugvQ7QNkWY6FyaJGKbGzry8lu2m2vQ3Tg0CK1BF5eLS+7VvDjgq9Blvw2WTKmbISKm33Bf/+bfdm&#10;xZkPwlbCgFUFPynPbzevX607l6s5NGAqhYxArM87V/AmBJdnmZeNaoWfgFOWgjVgKwK5uM8qFB2h&#10;tyabT6dXWQdYOQSpvKfT+yHINwm/rpUMX+raq8BMwam2kHZMexn3bLMW+R6Fa7QcyxD/UEUrtKVH&#10;z1D3Igh2QP0XVKslgoc6TCS0GdS1lir1QN3Mpn9089gIp1IvRI53Z5r8/4OVn4+P7iuy0L+DngaY&#10;mvDuAeQPzyxsG2H36g4RukaJih6eRcqyzvl8vBqp9rmPIGX3CSoasjgESEB9jW1khfpkhE4DOJ1J&#10;V31gkg7nb1ez+ZIzSaHrK5ppekDkz3cd+vBBQcuiUXCkkSZscXzwIdYi8ueU+JQHo6udNiY5uC+3&#10;BtlR0Ph3aY3ov6UZy7qC3yypjHjLQryflNHqQPI0ui34ahrXIJjIxXtbpZQgtBlsqsTYkZzIx8BM&#10;6Mue6WpkLnJVQnUithAGNdLvIaMB/MVZR0osuP95EKg4Mx8tMX4zWyyidJOzWF7PycHLSHkZEVYS&#10;VMEDZ4O5DUnuQ2N3NJlaJ9peKhlLJoUlNsffECV86aeslz+7eQIAAP//AwBQSwMEFAAGAAgAAAAh&#10;AK4mVrncAAAABwEAAA8AAABkcnMvZG93bnJldi54bWxMj0FPwkAQhe8m/ofNmHgxshWB0tIpURON&#10;V5AfsG2HtqE723QXWv69w0lPL5P38t432XaynbrQ4FvHCC+zCBRx6aqWa4TDz+fzGpQPhivTOSaE&#10;K3nY5vd3mUkrN/KOLvtQKylhnxqEJoQ+1dqXDVnjZ64nFu/oBmuCnEOtq8GMUm47PY+ilbamZVlo&#10;TE8fDZWn/dkiHL/Hp2UyFl/hEO8Wq3fTxoW7Ij4+TG8bUIGm8BeGG76gQy5MhTtz5VWHsEiWkkSY&#10;x/KS+OubFgivSQQ6z/R//vwXAAD//wMAUEsBAi0AFAAGAAgAAAAhALaDOJL+AAAA4QEAABMAAAAA&#10;AAAAAAAAAAAAAAAAAFtDb250ZW50X1R5cGVzXS54bWxQSwECLQAUAAYACAAAACEAOP0h/9YAAACU&#10;AQAACwAAAAAAAAAAAAAAAAAvAQAAX3JlbHMvLnJlbHNQSwECLQAUAAYACAAAACEAbX+2sw0CAAD7&#10;AwAADgAAAAAAAAAAAAAAAAAuAgAAZHJzL2Uyb0RvYy54bWxQSwECLQAUAAYACAAAACEAriZWudwA&#10;AAAHAQAADwAAAAAAAAAAAAAAAABnBAAAZHJzL2Rvd25yZXYueG1sUEsFBgAAAAAEAAQA8wAAAHAF&#10;AAAAAA==&#10;" stroked="f">
                <v:textbox>
                  <w:txbxContent>
                    <w:p w14:paraId="327BF40D" w14:textId="4C3BD0BD" w:rsidR="00A06224" w:rsidRPr="00A06224" w:rsidRDefault="00A06224" w:rsidP="00A06224">
                      <w:pPr>
                        <w:rPr>
                          <w14:textOutline w14:w="9525" w14:cap="rnd" w14:cmpd="sng" w14:algn="ctr">
                            <w14:noFill/>
                            <w14:prstDash w14:val="solid"/>
                            <w14:bevel/>
                          </w14:textOutline>
                        </w:rPr>
                      </w:pPr>
                    </w:p>
                  </w:txbxContent>
                </v:textbox>
                <w10:wrap type="square" anchorx="margin"/>
              </v:shape>
            </w:pict>
          </mc:Fallback>
        </mc:AlternateContent>
      </w:r>
      <w:r>
        <w:rPr>
          <w:noProof/>
        </w:rPr>
        <mc:AlternateContent>
          <mc:Choice Requires="wps">
            <w:drawing>
              <wp:anchor distT="45720" distB="45720" distL="114300" distR="114300" simplePos="0" relativeHeight="251659264" behindDoc="0" locked="0" layoutInCell="1" allowOverlap="1" wp14:anchorId="0E56F922" wp14:editId="0E79018C">
                <wp:simplePos x="0" y="0"/>
                <wp:positionH relativeFrom="margin">
                  <wp:posOffset>1990725</wp:posOffset>
                </wp:positionH>
                <wp:positionV relativeFrom="paragraph">
                  <wp:posOffset>285750</wp:posOffset>
                </wp:positionV>
                <wp:extent cx="3067050" cy="46672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7050" cy="466725"/>
                        </a:xfrm>
                        <a:prstGeom prst="rect">
                          <a:avLst/>
                        </a:prstGeom>
                        <a:solidFill>
                          <a:srgbClr val="FFFFFF"/>
                        </a:solidFill>
                        <a:ln w="9525">
                          <a:solidFill>
                            <a:srgbClr val="000000"/>
                          </a:solidFill>
                          <a:miter lim="800000"/>
                          <a:headEnd/>
                          <a:tailEnd/>
                        </a:ln>
                      </wps:spPr>
                      <wps:txbx>
                        <w:txbxContent>
                          <w:p w14:paraId="705D2615" w14:textId="498FF7F2" w:rsidR="009633EB" w:rsidRPr="00C34A29" w:rsidRDefault="00C34A29" w:rsidP="00C34A29">
                            <w:pPr>
                              <w:jc w:val="center"/>
                              <w:rPr>
                                <w:b/>
                                <w:bCs/>
                                <w:sz w:val="36"/>
                                <w:szCs w:val="36"/>
                              </w:rPr>
                            </w:pPr>
                            <w:r w:rsidRPr="00C34A29">
                              <w:rPr>
                                <w:b/>
                                <w:bCs/>
                                <w:sz w:val="36"/>
                                <w:szCs w:val="36"/>
                              </w:rPr>
                              <w:t>Department Sign-Up Sheet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0E56F922" id="_x0000_s1028" type="#_x0000_t202" style="position:absolute;margin-left:156.75pt;margin-top:22.5pt;width:241.5pt;height:36.7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lM2EgIAACYEAAAOAAAAZHJzL2Uyb0RvYy54bWysU9tu2zAMfR+wfxD0vtjJcmmNOEWXLsOA&#10;7gJ0+wBGlmNhsqhJSuzs60spbppdsIdhehBIkTokD8nlTd9qdpDOKzQlH49yzqQRWCmzK/nXL5tX&#10;V5z5AKYCjUaW/Cg9v1m9fLHsbCEn2KCupGMEYnzR2ZI3Idgiy7xoZAt+hFYaMtboWgikul1WOegI&#10;vdXZJM/nWYeusg6F9J5e705Gvkr4dS1F+FTXXgamS065hXS7dG/jna2WUOwc2EaJIQ34hyxaUIaC&#10;nqHuIADbO/UbVKuEQ491GAlsM6xrJWSqgaoZ579U89CAlakWIsfbM03+/8GKj4cH+9mx0L/BnhqY&#10;ivD2HsU3zwyuGzA7eescdo2EigKPI2VZZ30xfI1U+8JHkG33AStqMuwDJqC+dm1khepkhE4NOJ5J&#10;l31ggh5f5/NFPiOTINt0Pl9MZikEFE+/rfPhncSWRaHkjpqa0OFw70PMBoonlxjMo1bVRmmdFLfb&#10;rrVjB6AB2KQzoP/kpg3rSn49o9h/h8jT+RNEqwJNslZtya/OTlBE2t6aKs1ZAKVPMqWszcBjpO5E&#10;Yui3PVNVyScxQKR1i9WRiHV4GlxaNBIadD8462hoS+6/78FJzvR7Q825Hk+nccqTMp0tJqS4S8v2&#10;0gJGEFTJA2cncR3SZkQGDN5SE2uV+H3OZEiZhjHRPixOnPZLPXk9r/fqEQAA//8DAFBLAwQUAAYA&#10;CAAAACEAlbPUwuAAAAAKAQAADwAAAGRycy9kb3ducmV2LnhtbEyPwU7DMAyG70i8Q2QkLoilpWvX&#10;laYTQgKxGwwE16zJ2orEKUnWlbfHnOBo+9Pv7683szVs0j4MDgWkiwSYxtapATsBb68P1yWwECUq&#10;aRxqAd86wKY5P6tlpdwJX/S0ix2jEAyVFNDHOFach7bXVoaFGzXS7eC8lZFG33Hl5YnCreE3SVJw&#10;KwekD70c9X2v28/d0Qool0/TR9hmz+9tcTDreLWaHr+8EJcX890tsKjn+AfDrz6pQ0NOe3dEFZgR&#10;kKVZTqiAZU6dCFitC1rsiUzLHHhT8/8Vmh8AAAD//wMAUEsBAi0AFAAGAAgAAAAhALaDOJL+AAAA&#10;4QEAABMAAAAAAAAAAAAAAAAAAAAAAFtDb250ZW50X1R5cGVzXS54bWxQSwECLQAUAAYACAAAACEA&#10;OP0h/9YAAACUAQAACwAAAAAAAAAAAAAAAAAvAQAAX3JlbHMvLnJlbHNQSwECLQAUAAYACAAAACEA&#10;YWZTNhICAAAmBAAADgAAAAAAAAAAAAAAAAAuAgAAZHJzL2Uyb0RvYy54bWxQSwECLQAUAAYACAAA&#10;ACEAlbPUwuAAAAAKAQAADwAAAAAAAAAAAAAAAABsBAAAZHJzL2Rvd25yZXYueG1sUEsFBgAAAAAE&#10;AAQA8wAAAHkFAAAAAA==&#10;">
                <v:textbox>
                  <w:txbxContent>
                    <w:p w14:paraId="705D2615" w14:textId="498FF7F2" w:rsidR="009633EB" w:rsidRPr="00C34A29" w:rsidRDefault="00C34A29" w:rsidP="00C34A29">
                      <w:pPr>
                        <w:jc w:val="center"/>
                        <w:rPr>
                          <w:b/>
                          <w:bCs/>
                          <w:sz w:val="36"/>
                          <w:szCs w:val="36"/>
                        </w:rPr>
                      </w:pPr>
                      <w:r w:rsidRPr="00C34A29">
                        <w:rPr>
                          <w:b/>
                          <w:bCs/>
                          <w:sz w:val="36"/>
                          <w:szCs w:val="36"/>
                        </w:rPr>
                        <w:t>Department Sign-Up Sheet</w:t>
                      </w:r>
                    </w:p>
                  </w:txbxContent>
                </v:textbox>
                <w10:wrap type="square" anchorx="margin"/>
              </v:shape>
            </w:pict>
          </mc:Fallback>
        </mc:AlternateContent>
      </w:r>
    </w:p>
    <w:p w14:paraId="3C4176A1" w14:textId="6982E4F0" w:rsidR="009633EB" w:rsidRPr="00A06224" w:rsidRDefault="0086209E" w:rsidP="009633EB">
      <w:pPr>
        <w:ind w:right="-360"/>
        <w:jc w:val="center"/>
        <w:rPr>
          <w:b/>
          <w:bCs/>
          <w:noProof/>
          <w:sz w:val="56"/>
          <w:szCs w:val="56"/>
        </w:rPr>
      </w:pPr>
      <w:r w:rsidRPr="00792A8D">
        <w:rPr>
          <w:noProof/>
          <w:sz w:val="56"/>
          <w:szCs w:val="56"/>
        </w:rPr>
        <mc:AlternateContent>
          <mc:Choice Requires="wps">
            <w:drawing>
              <wp:anchor distT="45720" distB="45720" distL="114300" distR="114300" simplePos="0" relativeHeight="251663360" behindDoc="0" locked="0" layoutInCell="1" allowOverlap="1" wp14:anchorId="602794C9" wp14:editId="32324656">
                <wp:simplePos x="0" y="0"/>
                <wp:positionH relativeFrom="margin">
                  <wp:posOffset>285750</wp:posOffset>
                </wp:positionH>
                <wp:positionV relativeFrom="paragraph">
                  <wp:posOffset>2304415</wp:posOffset>
                </wp:positionV>
                <wp:extent cx="6381750" cy="5915025"/>
                <wp:effectExtent l="0" t="0" r="19050" b="28575"/>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0" cy="5915025"/>
                        </a:xfrm>
                        <a:prstGeom prst="rect">
                          <a:avLst/>
                        </a:prstGeom>
                        <a:solidFill>
                          <a:srgbClr val="FFFFFF"/>
                        </a:solidFill>
                        <a:ln w="9525">
                          <a:solidFill>
                            <a:srgbClr val="000000"/>
                          </a:solidFill>
                          <a:miter lim="800000"/>
                          <a:headEnd/>
                          <a:tailEnd/>
                        </a:ln>
                      </wps:spPr>
                      <wps:txbx>
                        <w:txbxContent>
                          <w:p w14:paraId="7E26CBD7" w14:textId="719C8D85" w:rsidR="00D43954"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01F90CE7" w14:textId="1C908F64"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7A6B73B4" w14:textId="4A52B63B"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5807122D" w14:textId="356B8A4E"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79D4B7AB" w14:textId="2AA222D2"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74F1DDFA" w14:textId="6169E786" w:rsidR="0086209E" w:rsidRPr="0086209E" w:rsidRDefault="0086209E" w:rsidP="0086209E">
                            <w:pPr>
                              <w:pStyle w:val="ListParagraph"/>
                              <w:numPr>
                                <w:ilvl w:val="0"/>
                                <w:numId w:val="5"/>
                              </w:numPr>
                              <w:rPr>
                                <w:sz w:val="40"/>
                                <w:szCs w:val="40"/>
                              </w:rPr>
                            </w:pPr>
                            <w:r w:rsidRPr="0086209E">
                              <w:rPr>
                                <w:sz w:val="40"/>
                                <w:szCs w:val="40"/>
                              </w:rPr>
                              <w:t>____________________________________________</w:t>
                            </w:r>
                            <w:r>
                              <w:rPr>
                                <w:sz w:val="40"/>
                                <w:szCs w:val="40"/>
                              </w:rPr>
                              <w:t>_</w:t>
                            </w:r>
                          </w:p>
                          <w:p w14:paraId="118FA10F" w14:textId="1917CD76"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385490DB" w14:textId="4075A35D"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2F7F2B68" w14:textId="35616707"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2C50B5F9" w14:textId="6E391696"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3F00005B" w14:textId="48A1FD5F"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4BC0394F" w14:textId="773969FF"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333C122C" w14:textId="79459636"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5992F686" w14:textId="7CED202B"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3A75869A" w14:textId="2520CB3E"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2F020DE6" w14:textId="0DF4F94B" w:rsidR="0086209E" w:rsidRDefault="0086209E" w:rsidP="0086209E">
                            <w:pPr>
                              <w:rPr>
                                <w:sz w:val="24"/>
                                <w:szCs w:val="24"/>
                              </w:rPr>
                            </w:pPr>
                          </w:p>
                          <w:p w14:paraId="0A0C6ECB" w14:textId="77777777" w:rsidR="0086209E" w:rsidRPr="0086209E" w:rsidRDefault="0086209E" w:rsidP="0086209E">
                            <w:pPr>
                              <w:rPr>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602794C9" id="_x0000_s1029" type="#_x0000_t202" style="position:absolute;left:0;text-align:left;margin-left:22.5pt;margin-top:181.45pt;width:502.5pt;height:465.75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e2/FAIAACcEAAAOAAAAZHJzL2Uyb0RvYy54bWysU9tu2zAMfR+wfxD0vthO4zYx4hRdugwD&#10;ugvQ7QNkWY6FyaImKbGzrx8lu2l2wR6G6UEgReqQPCTXt0OnyFFYJ0GXNJullAjNoZZ6X9Ivn3ev&#10;lpQ4z3TNFGhR0pNw9Hbz8sW6N4WYQwuqFpYgiHZFb0raem+KJHG8FR1zMzBCo7EB2zGPqt0ntWU9&#10;oncqmafpddKDrY0FLpzD1/vRSDcRv2kE9x+bxglPVEkxNx9vG+8q3MlmzYq9ZaaVfEqD/UMWHZMa&#10;g56h7pln5GDlb1Cd5BYcNH7GoUugaSQXsQasJkt/qeaxZUbEWpAcZ840uf8Hyz8cH80nS/zwGgZs&#10;YCzCmQfgXx3RsG2Z3os7a6FvBasxcBYoS3rjiulroNoVLoBU/Xuoscns4CECDY3tAitYJ0F0bMDp&#10;TLoYPOH4eH21zG5yNHG05assT+d5jMGKp+/GOv9WQEeCUFKLXY3w7PjgfEiHFU8uIZoDJeudVCoq&#10;dl9tlSVHhhOwi2dC/8lNadKXdJVj7L9DpPH8CaKTHkdZya6ky7MTKwJvb3QdB80zqUYZU1Z6IjJw&#10;N7Loh2ogsi7pVQgQeK2gPiGzFsbJxU1DoQX7nZIep7ak7tuBWUGJeqexO6tssQhjHpVFfjNHxV5a&#10;qksL0xyhSuopGcWtj6sRGNBwh11sZOT3OZMpZZzGSPu0OWHcL/Xo9bzfmx8AAAD//wMAUEsDBBQA&#10;BgAIAAAAIQDJ9QSv4gAAAAwBAAAPAAAAZHJzL2Rvd25yZXYueG1sTI/BTsMwEETvSPyDtUhcUGuT&#10;pqEJcSqEBKI3aBFc3WSbRNjrYLtp+HvcE9x2d0azb8r1ZDQb0fnekoTbuQCGVNump1bC++5ptgLm&#10;g6JGaUso4Qc9rKvLi1IVjT3RG47b0LIYQr5QEroQhoJzX3dolJ/bASlqB+uMCnF1LW+cOsVwo3ki&#10;RMaN6il+6NSAjx3WX9ujkbBKX8ZPv1m8ftTZQefh5m58/nZSXl9ND/fAAk7hzwxn/IgOVWTa2yM1&#10;nmkJ6TJWCRIWWZIDOxvEUsTTPk5JnqbAq5L/L1H9AgAA//8DAFBLAQItABQABgAIAAAAIQC2gziS&#10;/gAAAOEBAAATAAAAAAAAAAAAAAAAAAAAAABbQ29udGVudF9UeXBlc10ueG1sUEsBAi0AFAAGAAgA&#10;AAAhADj9If/WAAAAlAEAAAsAAAAAAAAAAAAAAAAALwEAAF9yZWxzLy5yZWxzUEsBAi0AFAAGAAgA&#10;AAAhAF0N7b8UAgAAJwQAAA4AAAAAAAAAAAAAAAAALgIAAGRycy9lMm9Eb2MueG1sUEsBAi0AFAAG&#10;AAgAAAAhAMn1BK/iAAAADAEAAA8AAAAAAAAAAAAAAAAAbgQAAGRycy9kb3ducmV2LnhtbFBLBQYA&#10;AAAABAAEAPMAAAB9BQAAAAA=&#10;">
                <v:textbox>
                  <w:txbxContent>
                    <w:p w14:paraId="7E26CBD7" w14:textId="719C8D85" w:rsidR="00D43954"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01F90CE7" w14:textId="1C908F64"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7A6B73B4" w14:textId="4A52B63B"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5807122D" w14:textId="356B8A4E"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79D4B7AB" w14:textId="2AA222D2"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74F1DDFA" w14:textId="6169E786" w:rsidR="0086209E" w:rsidRPr="0086209E" w:rsidRDefault="0086209E" w:rsidP="0086209E">
                      <w:pPr>
                        <w:pStyle w:val="ListParagraph"/>
                        <w:numPr>
                          <w:ilvl w:val="0"/>
                          <w:numId w:val="5"/>
                        </w:numPr>
                        <w:rPr>
                          <w:sz w:val="40"/>
                          <w:szCs w:val="40"/>
                        </w:rPr>
                      </w:pPr>
                      <w:r w:rsidRPr="0086209E">
                        <w:rPr>
                          <w:sz w:val="40"/>
                          <w:szCs w:val="40"/>
                        </w:rPr>
                        <w:t>____________________________________________</w:t>
                      </w:r>
                      <w:r>
                        <w:rPr>
                          <w:sz w:val="40"/>
                          <w:szCs w:val="40"/>
                        </w:rPr>
                        <w:t>_</w:t>
                      </w:r>
                    </w:p>
                    <w:p w14:paraId="118FA10F" w14:textId="1917CD76"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385490DB" w14:textId="4075A35D"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2F7F2B68" w14:textId="35616707"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2C50B5F9" w14:textId="6E391696"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3F00005B" w14:textId="48A1FD5F"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4BC0394F" w14:textId="773969FF"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333C122C" w14:textId="79459636"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5992F686" w14:textId="7CED202B"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3A75869A" w14:textId="2520CB3E" w:rsidR="0086209E" w:rsidRPr="0086209E" w:rsidRDefault="0086209E" w:rsidP="0086209E">
                      <w:pPr>
                        <w:pStyle w:val="ListParagraph"/>
                        <w:numPr>
                          <w:ilvl w:val="0"/>
                          <w:numId w:val="5"/>
                        </w:numPr>
                        <w:rPr>
                          <w:sz w:val="40"/>
                          <w:szCs w:val="40"/>
                        </w:rPr>
                      </w:pPr>
                      <w:r w:rsidRPr="0086209E">
                        <w:rPr>
                          <w:sz w:val="40"/>
                          <w:szCs w:val="40"/>
                        </w:rPr>
                        <w:t>_____________________________________________</w:t>
                      </w:r>
                    </w:p>
                    <w:p w14:paraId="2F020DE6" w14:textId="0DF4F94B" w:rsidR="0086209E" w:rsidRDefault="0086209E" w:rsidP="0086209E">
                      <w:pPr>
                        <w:rPr>
                          <w:sz w:val="24"/>
                          <w:szCs w:val="24"/>
                        </w:rPr>
                      </w:pPr>
                    </w:p>
                    <w:p w14:paraId="0A0C6ECB" w14:textId="77777777" w:rsidR="0086209E" w:rsidRPr="0086209E" w:rsidRDefault="0086209E" w:rsidP="0086209E">
                      <w:pPr>
                        <w:rPr>
                          <w:sz w:val="24"/>
                          <w:szCs w:val="24"/>
                        </w:rPr>
                      </w:pPr>
                    </w:p>
                  </w:txbxContent>
                </v:textbox>
                <w10:wrap type="square" anchorx="margin"/>
              </v:shape>
            </w:pict>
          </mc:Fallback>
        </mc:AlternateContent>
      </w:r>
      <w:r w:rsidRPr="00A06224">
        <w:rPr>
          <w:noProof/>
          <w:sz w:val="56"/>
          <w:szCs w:val="56"/>
        </w:rPr>
        <mc:AlternateContent>
          <mc:Choice Requires="wps">
            <w:drawing>
              <wp:anchor distT="45720" distB="45720" distL="114300" distR="114300" simplePos="0" relativeHeight="251661312" behindDoc="0" locked="0" layoutInCell="1" allowOverlap="1" wp14:anchorId="39AB0C0E" wp14:editId="45F62349">
                <wp:simplePos x="0" y="0"/>
                <wp:positionH relativeFrom="column">
                  <wp:posOffset>295275</wp:posOffset>
                </wp:positionH>
                <wp:positionV relativeFrom="paragraph">
                  <wp:posOffset>676275</wp:posOffset>
                </wp:positionV>
                <wp:extent cx="6429375" cy="1276350"/>
                <wp:effectExtent l="0" t="0" r="28575" b="1905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9375" cy="1276350"/>
                        </a:xfrm>
                        <a:prstGeom prst="rect">
                          <a:avLst/>
                        </a:prstGeom>
                        <a:solidFill>
                          <a:srgbClr val="FFFFFF"/>
                        </a:solidFill>
                        <a:ln w="9525">
                          <a:solidFill>
                            <a:srgbClr val="000000"/>
                          </a:solidFill>
                          <a:miter lim="800000"/>
                          <a:headEnd/>
                          <a:tailEnd/>
                        </a:ln>
                      </wps:spPr>
                      <wps:txbx>
                        <w:txbxContent>
                          <w:p w14:paraId="3CAC6A55" w14:textId="5BF59D0B" w:rsidR="00015BCC" w:rsidRDefault="00C34A29" w:rsidP="00792A8D">
                            <w:pPr>
                              <w:rPr>
                                <w:sz w:val="24"/>
                                <w:szCs w:val="24"/>
                              </w:rPr>
                            </w:pPr>
                            <w:r>
                              <w:rPr>
                                <w:sz w:val="24"/>
                                <w:szCs w:val="24"/>
                              </w:rPr>
                              <w:t>Department Training Staff:</w:t>
                            </w:r>
                          </w:p>
                          <w:p w14:paraId="7896A0A9" w14:textId="6B8DEAB2" w:rsidR="00C34A29" w:rsidRDefault="00C34A29" w:rsidP="00792A8D">
                            <w:pPr>
                              <w:rPr>
                                <w:sz w:val="24"/>
                                <w:szCs w:val="24"/>
                              </w:rPr>
                            </w:pPr>
                            <w:r>
                              <w:rPr>
                                <w:sz w:val="24"/>
                                <w:szCs w:val="24"/>
                              </w:rPr>
                              <w:t xml:space="preserve">Please use this sheet as an inter-department sign up sheet for staff who are interested in registering for the course.  Then, after determining staffing levels, department needs, etc… please visit </w:t>
                            </w:r>
                            <w:hyperlink r:id="rId9" w:history="1">
                              <w:r w:rsidRPr="008256E1">
                                <w:rPr>
                                  <w:rStyle w:val="Hyperlink"/>
                                  <w:sz w:val="24"/>
                                  <w:szCs w:val="24"/>
                                </w:rPr>
                                <w:t>www.mtu12.com</w:t>
                              </w:r>
                            </w:hyperlink>
                            <w:r>
                              <w:rPr>
                                <w:sz w:val="24"/>
                                <w:szCs w:val="24"/>
                              </w:rPr>
                              <w:t xml:space="preserve"> and register those who will be attending.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39AB0C0E" id="_x0000_s1030" type="#_x0000_t202" style="position:absolute;left:0;text-align:left;margin-left:23.25pt;margin-top:53.25pt;width:506.25pt;height:100.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6ICOFwIAACcEAAAOAAAAZHJzL2Uyb0RvYy54bWysU81u2zAMvg/YOwi6L07cJG2MOEWXLsOA&#10;7gfo9gC0LMfCZFGTlNjZ049S0jTotsswHQRSpD6SH8nl7dBptpfOKzQln4zGnEkjsFZmW/JvXzdv&#10;bjjzAUwNGo0s+UF6frt6/WrZ20Lm2KKupWMEYnzR25K3Idgiy7xoZQd+hFYaMjboOgikum1WO+gJ&#10;vdNZPh7Psx5dbR0K6T293h+NfJXwm0aK8LlpvAxMl5xyC+l26a7ina2WUGwd2FaJUxrwD1l0oAwF&#10;PUPdQwC2c+o3qE4Jhx6bMBLYZdg0SshUA1UzGb+o5rEFK1MtRI63Z5r8/4MVn/aP9otjYXiLAzUw&#10;FeHtA4rvnhlct2C28s457FsJNQWeRMqy3vri9DVS7QsfQar+I9bUZNgFTEBD47rICtXJCJ0acDiT&#10;LofABD3Op/ni6nrGmSDbJL+eX81SWzIonr5b58N7iR2LQskddTXBw/7Bh5gOFE8uMZpHreqN0jop&#10;bluttWN7oAnYpJMqeOGmDetLvpjlsyMDf4UYp/MniE4FGmWtupLfnJ2giLy9M3UatABKH2VKWZsT&#10;kZG7I4thqAam6pJPY4DIa4X1gZh1eJxc2jQSWnQ/Oetpakvuf+zASc70B0PdWUym0zjmSZnOrnNS&#10;3KWlurSAEQRV8sDZUVyHtBqRN4N31MVGJX6fMzmlTNOYaD9tThz3Sz15Pe/36hcAAAD//wMAUEsD&#10;BBQABgAIAAAAIQDDxDsm4AAAAAsBAAAPAAAAZHJzL2Rvd25yZXYueG1sTI/NTsMwEITvSLyDtUhc&#10;ELWhTdqGOBVCAtEbFARXN94mEf4JtpuGt2dzgtvuzmj2m3IzWsMGDLHzTsLNTABDV3vduUbC+9vj&#10;9QpYTMppZbxDCT8YYVOdn5Wq0P7kXnHYpYZRiIuFktCm1Becx7pFq+LM9+hIO/hgVaI1NFwHdaJw&#10;a/itEDm3qnP0oVU9PrRYf+2OVsJq8Tx8xu385aPOD2adrpbD03eQ8vJivL8DlnBMf2aY8AkdKmLa&#10;+6PTkRkJizwjJ93FNEwGka2p3V7CXCwz4FXJ/3eofgEAAP//AwBQSwECLQAUAAYACAAAACEAtoM4&#10;kv4AAADhAQAAEwAAAAAAAAAAAAAAAAAAAAAAW0NvbnRlbnRfVHlwZXNdLnhtbFBLAQItABQABgAI&#10;AAAAIQA4/SH/1gAAAJQBAAALAAAAAAAAAAAAAAAAAC8BAABfcmVscy8ucmVsc1BLAQItABQABgAI&#10;AAAAIQDf6ICOFwIAACcEAAAOAAAAAAAAAAAAAAAAAC4CAABkcnMvZTJvRG9jLnhtbFBLAQItABQA&#10;BgAIAAAAIQDDxDsm4AAAAAsBAAAPAAAAAAAAAAAAAAAAAHEEAABkcnMvZG93bnJldi54bWxQSwUG&#10;AAAAAAQABADzAAAAfgUAAAAA&#10;">
                <v:textbox>
                  <w:txbxContent>
                    <w:p w14:paraId="3CAC6A55" w14:textId="5BF59D0B" w:rsidR="00015BCC" w:rsidRDefault="00C34A29" w:rsidP="00792A8D">
                      <w:pPr>
                        <w:rPr>
                          <w:sz w:val="24"/>
                          <w:szCs w:val="24"/>
                        </w:rPr>
                      </w:pPr>
                      <w:r>
                        <w:rPr>
                          <w:sz w:val="24"/>
                          <w:szCs w:val="24"/>
                        </w:rPr>
                        <w:t>Department Training Staff:</w:t>
                      </w:r>
                    </w:p>
                    <w:p w14:paraId="7896A0A9" w14:textId="6B8DEAB2" w:rsidR="00C34A29" w:rsidRDefault="00C34A29" w:rsidP="00792A8D">
                      <w:pPr>
                        <w:rPr>
                          <w:sz w:val="24"/>
                          <w:szCs w:val="24"/>
                        </w:rPr>
                      </w:pPr>
                      <w:r>
                        <w:rPr>
                          <w:sz w:val="24"/>
                          <w:szCs w:val="24"/>
                        </w:rPr>
                        <w:t xml:space="preserve">Please use this sheet as an inter-department sign up sheet for staff who are interested in registering for the course.  Then, after determining staffing levels, department needs, etc… please visit </w:t>
                      </w:r>
                      <w:hyperlink r:id="rId10" w:history="1">
                        <w:r w:rsidRPr="008256E1">
                          <w:rPr>
                            <w:rStyle w:val="Hyperlink"/>
                            <w:sz w:val="24"/>
                            <w:szCs w:val="24"/>
                          </w:rPr>
                          <w:t>www.mtu12.com</w:t>
                        </w:r>
                      </w:hyperlink>
                      <w:r>
                        <w:rPr>
                          <w:sz w:val="24"/>
                          <w:szCs w:val="24"/>
                        </w:rPr>
                        <w:t xml:space="preserve"> and register those who will be attending.  </w:t>
                      </w:r>
                    </w:p>
                  </w:txbxContent>
                </v:textbox>
                <w10:wrap type="square"/>
              </v:shape>
            </w:pict>
          </mc:Fallback>
        </mc:AlternateContent>
      </w:r>
    </w:p>
    <w:p w14:paraId="465A2F79" w14:textId="12BD0364" w:rsidR="00B743C5" w:rsidRPr="00B743C5" w:rsidRDefault="00B743C5" w:rsidP="00B743C5">
      <w:pPr>
        <w:ind w:right="-360"/>
        <w:jc w:val="center"/>
        <w:rPr>
          <w:color w:val="C00000"/>
          <w:sz w:val="40"/>
          <w:szCs w:val="40"/>
        </w:rPr>
      </w:pPr>
      <w:r w:rsidRPr="00B743C5">
        <w:rPr>
          <w:color w:val="C00000"/>
          <w:sz w:val="40"/>
          <w:szCs w:val="40"/>
        </w:rPr>
        <w:lastRenderedPageBreak/>
        <w:t>East Central Illinois Police Training Project</w:t>
      </w:r>
    </w:p>
    <w:p w14:paraId="0CDC062F" w14:textId="77777777" w:rsidR="00B743C5" w:rsidRPr="00B743C5" w:rsidRDefault="00B743C5" w:rsidP="00B743C5">
      <w:pPr>
        <w:ind w:right="-360"/>
        <w:jc w:val="center"/>
      </w:pPr>
      <w:r w:rsidRPr="00B743C5">
        <w:t>MTU 12 • Illinois Law Enforcement Training &amp; Standards Board</w:t>
      </w:r>
    </w:p>
    <w:p w14:paraId="3C1650F3" w14:textId="77777777" w:rsidR="005C4401" w:rsidRDefault="005C4401" w:rsidP="008021C9">
      <w:pPr>
        <w:ind w:right="-360"/>
        <w:rPr>
          <w:b/>
          <w:bCs/>
          <w:sz w:val="36"/>
          <w:szCs w:val="36"/>
        </w:rPr>
      </w:pPr>
    </w:p>
    <w:p w14:paraId="07221B84" w14:textId="6D7ECA0F" w:rsidR="007652D6" w:rsidRDefault="008021C9" w:rsidP="00B743C5">
      <w:pPr>
        <w:ind w:right="-360"/>
        <w:jc w:val="center"/>
        <w:rPr>
          <w:b/>
          <w:bCs/>
          <w:sz w:val="36"/>
          <w:szCs w:val="36"/>
        </w:rPr>
      </w:pPr>
      <w:r>
        <w:rPr>
          <w:b/>
          <w:bCs/>
          <w:sz w:val="36"/>
          <w:szCs w:val="36"/>
        </w:rPr>
        <w:t xml:space="preserve">November </w:t>
      </w:r>
      <w:r w:rsidR="00B6434C">
        <w:rPr>
          <w:b/>
          <w:bCs/>
          <w:sz w:val="36"/>
          <w:szCs w:val="36"/>
        </w:rPr>
        <w:t>1</w:t>
      </w:r>
      <w:r w:rsidR="00676ADE">
        <w:rPr>
          <w:b/>
          <w:bCs/>
          <w:sz w:val="36"/>
          <w:szCs w:val="36"/>
        </w:rPr>
        <w:t>9</w:t>
      </w:r>
      <w:r w:rsidR="00B6434C">
        <w:rPr>
          <w:b/>
          <w:bCs/>
          <w:sz w:val="36"/>
          <w:szCs w:val="36"/>
        </w:rPr>
        <w:t>-2</w:t>
      </w:r>
      <w:r w:rsidR="00676ADE">
        <w:rPr>
          <w:b/>
          <w:bCs/>
          <w:sz w:val="36"/>
          <w:szCs w:val="36"/>
        </w:rPr>
        <w:t>0</w:t>
      </w:r>
      <w:r w:rsidR="00676ADE" w:rsidRPr="00676ADE">
        <w:rPr>
          <w:b/>
          <w:bCs/>
          <w:sz w:val="36"/>
          <w:szCs w:val="36"/>
          <w:vertAlign w:val="superscript"/>
        </w:rPr>
        <w:t>th</w:t>
      </w:r>
      <w:r>
        <w:rPr>
          <w:b/>
          <w:bCs/>
          <w:sz w:val="36"/>
          <w:szCs w:val="36"/>
        </w:rPr>
        <w:t>,</w:t>
      </w:r>
      <w:r w:rsidR="005C4401">
        <w:rPr>
          <w:b/>
          <w:bCs/>
          <w:sz w:val="36"/>
          <w:szCs w:val="36"/>
        </w:rPr>
        <w:t xml:space="preserve"> 202</w:t>
      </w:r>
      <w:r w:rsidR="00B6434C">
        <w:rPr>
          <w:b/>
          <w:bCs/>
          <w:sz w:val="36"/>
          <w:szCs w:val="36"/>
        </w:rPr>
        <w:t>4</w:t>
      </w:r>
    </w:p>
    <w:p w14:paraId="5BB86F67" w14:textId="0CFE088B" w:rsidR="00037728" w:rsidRPr="008021C9" w:rsidRDefault="00676ADE" w:rsidP="00037728">
      <w:pPr>
        <w:ind w:right="-360"/>
        <w:jc w:val="center"/>
        <w:rPr>
          <w:b/>
          <w:bCs/>
          <w:sz w:val="64"/>
          <w:szCs w:val="64"/>
          <w:u w:val="single"/>
        </w:rPr>
      </w:pPr>
      <w:r>
        <w:rPr>
          <w:b/>
          <w:bCs/>
          <w:sz w:val="64"/>
          <w:szCs w:val="64"/>
          <w:u w:val="single"/>
        </w:rPr>
        <w:t>Human Trafficking Interdiction &amp; Investigations</w:t>
      </w:r>
    </w:p>
    <w:p w14:paraId="2CC2A17D" w14:textId="77777777" w:rsidR="00676ADE" w:rsidRPr="00676ADE" w:rsidRDefault="00676ADE" w:rsidP="00676ADE">
      <w:pPr>
        <w:numPr>
          <w:ilvl w:val="0"/>
          <w:numId w:val="16"/>
        </w:numPr>
        <w:ind w:right="-360"/>
        <w:rPr>
          <w:rFonts w:ascii="Helvetica" w:eastAsia="Times New Roman" w:hAnsi="Helvetica" w:cs="Helvetica"/>
          <w:color w:val="23292F"/>
          <w:sz w:val="26"/>
          <w:szCs w:val="26"/>
        </w:rPr>
      </w:pPr>
      <w:r w:rsidRPr="00676ADE">
        <w:rPr>
          <w:rFonts w:ascii="Helvetica" w:eastAsia="Times New Roman" w:hAnsi="Helvetica" w:cs="Helvetica"/>
          <w:color w:val="23292F"/>
          <w:sz w:val="26"/>
          <w:szCs w:val="26"/>
        </w:rPr>
        <w:t>How to recognize the indicators of a possible human trafficking incident</w:t>
      </w:r>
    </w:p>
    <w:p w14:paraId="41BA1014" w14:textId="77777777" w:rsidR="00676ADE" w:rsidRPr="00676ADE" w:rsidRDefault="00676ADE" w:rsidP="00676ADE">
      <w:pPr>
        <w:numPr>
          <w:ilvl w:val="0"/>
          <w:numId w:val="16"/>
        </w:numPr>
        <w:ind w:right="-360"/>
        <w:rPr>
          <w:rFonts w:ascii="Helvetica" w:eastAsia="Times New Roman" w:hAnsi="Helvetica" w:cs="Helvetica"/>
          <w:color w:val="23292F"/>
          <w:sz w:val="26"/>
          <w:szCs w:val="26"/>
        </w:rPr>
      </w:pPr>
      <w:r w:rsidRPr="00676ADE">
        <w:rPr>
          <w:rFonts w:ascii="Helvetica" w:eastAsia="Times New Roman" w:hAnsi="Helvetica" w:cs="Helvetica"/>
          <w:color w:val="23292F"/>
          <w:sz w:val="26"/>
          <w:szCs w:val="26"/>
        </w:rPr>
        <w:t>How to ascertain if a party is a victim of human trafficking and best practices for interactions</w:t>
      </w:r>
    </w:p>
    <w:p w14:paraId="1A0796AD" w14:textId="77777777" w:rsidR="00676ADE" w:rsidRPr="00676ADE" w:rsidRDefault="00676ADE" w:rsidP="00676ADE">
      <w:pPr>
        <w:numPr>
          <w:ilvl w:val="0"/>
          <w:numId w:val="16"/>
        </w:numPr>
        <w:ind w:right="-360"/>
        <w:rPr>
          <w:rFonts w:ascii="Helvetica" w:eastAsia="Times New Roman" w:hAnsi="Helvetica" w:cs="Helvetica"/>
          <w:color w:val="23292F"/>
          <w:sz w:val="26"/>
          <w:szCs w:val="26"/>
        </w:rPr>
      </w:pPr>
      <w:r w:rsidRPr="00676ADE">
        <w:rPr>
          <w:rFonts w:ascii="Helvetica" w:eastAsia="Times New Roman" w:hAnsi="Helvetica" w:cs="Helvetica"/>
          <w:color w:val="23292F"/>
          <w:sz w:val="26"/>
          <w:szCs w:val="26"/>
        </w:rPr>
        <w:t>The signs of trauma bonding and PTSD</w:t>
      </w:r>
    </w:p>
    <w:p w14:paraId="302C224C" w14:textId="77777777" w:rsidR="00676ADE" w:rsidRPr="00676ADE" w:rsidRDefault="00676ADE" w:rsidP="00676ADE">
      <w:pPr>
        <w:numPr>
          <w:ilvl w:val="0"/>
          <w:numId w:val="16"/>
        </w:numPr>
        <w:ind w:right="-360"/>
        <w:rPr>
          <w:rFonts w:ascii="Helvetica" w:eastAsia="Times New Roman" w:hAnsi="Helvetica" w:cs="Helvetica"/>
          <w:color w:val="23292F"/>
          <w:sz w:val="26"/>
          <w:szCs w:val="26"/>
        </w:rPr>
      </w:pPr>
      <w:r w:rsidRPr="00676ADE">
        <w:rPr>
          <w:rFonts w:ascii="Helvetica" w:eastAsia="Times New Roman" w:hAnsi="Helvetica" w:cs="Helvetica"/>
          <w:color w:val="23292F"/>
          <w:sz w:val="26"/>
          <w:szCs w:val="26"/>
        </w:rPr>
        <w:t>How use a victim centered approach (Special Victims Methodology)</w:t>
      </w:r>
    </w:p>
    <w:p w14:paraId="282C80F9" w14:textId="77777777" w:rsidR="00676ADE" w:rsidRPr="00676ADE" w:rsidRDefault="00676ADE" w:rsidP="00676ADE">
      <w:pPr>
        <w:numPr>
          <w:ilvl w:val="0"/>
          <w:numId w:val="16"/>
        </w:numPr>
        <w:ind w:right="-360"/>
        <w:rPr>
          <w:rFonts w:ascii="Helvetica" w:eastAsia="Times New Roman" w:hAnsi="Helvetica" w:cs="Helvetica"/>
          <w:color w:val="23292F"/>
          <w:sz w:val="26"/>
          <w:szCs w:val="26"/>
        </w:rPr>
      </w:pPr>
      <w:r w:rsidRPr="00676ADE">
        <w:rPr>
          <w:rFonts w:ascii="Helvetica" w:eastAsia="Times New Roman" w:hAnsi="Helvetica" w:cs="Helvetica"/>
          <w:color w:val="23292F"/>
          <w:sz w:val="26"/>
          <w:szCs w:val="26"/>
        </w:rPr>
        <w:t>How to identify possible electronic evidence of trafficking on cell phones</w:t>
      </w:r>
    </w:p>
    <w:p w14:paraId="4E5C8F3F" w14:textId="77777777" w:rsidR="00676ADE" w:rsidRPr="00676ADE" w:rsidRDefault="00676ADE" w:rsidP="00676ADE">
      <w:pPr>
        <w:numPr>
          <w:ilvl w:val="0"/>
          <w:numId w:val="16"/>
        </w:numPr>
        <w:ind w:right="-360"/>
        <w:rPr>
          <w:rFonts w:ascii="Helvetica" w:eastAsia="Times New Roman" w:hAnsi="Helvetica" w:cs="Helvetica"/>
          <w:color w:val="23292F"/>
          <w:sz w:val="26"/>
          <w:szCs w:val="26"/>
        </w:rPr>
      </w:pPr>
      <w:r w:rsidRPr="00676ADE">
        <w:rPr>
          <w:rFonts w:ascii="Helvetica" w:eastAsia="Times New Roman" w:hAnsi="Helvetica" w:cs="Helvetica"/>
          <w:color w:val="23292F"/>
          <w:sz w:val="26"/>
          <w:szCs w:val="26"/>
        </w:rPr>
        <w:t>How to transition from a routine call or interview to a human trafficking investigation</w:t>
      </w:r>
    </w:p>
    <w:p w14:paraId="4FF045F8" w14:textId="77777777" w:rsidR="00676ADE" w:rsidRPr="00676ADE" w:rsidRDefault="00676ADE" w:rsidP="00676ADE">
      <w:pPr>
        <w:numPr>
          <w:ilvl w:val="0"/>
          <w:numId w:val="16"/>
        </w:numPr>
        <w:ind w:right="-360"/>
        <w:rPr>
          <w:rFonts w:ascii="Helvetica" w:eastAsia="Times New Roman" w:hAnsi="Helvetica" w:cs="Helvetica"/>
          <w:color w:val="23292F"/>
          <w:sz w:val="26"/>
          <w:szCs w:val="26"/>
        </w:rPr>
      </w:pPr>
      <w:r w:rsidRPr="00676ADE">
        <w:rPr>
          <w:rFonts w:ascii="Helvetica" w:eastAsia="Times New Roman" w:hAnsi="Helvetica" w:cs="Helvetica"/>
          <w:color w:val="23292F"/>
          <w:sz w:val="26"/>
          <w:szCs w:val="26"/>
        </w:rPr>
        <w:t>How to interview a possible suspect in a human trafficking case</w:t>
      </w:r>
    </w:p>
    <w:p w14:paraId="4FB90C04" w14:textId="77777777" w:rsidR="00676ADE" w:rsidRPr="00676ADE" w:rsidRDefault="00676ADE" w:rsidP="00676ADE">
      <w:pPr>
        <w:numPr>
          <w:ilvl w:val="0"/>
          <w:numId w:val="16"/>
        </w:numPr>
        <w:ind w:right="-360"/>
        <w:rPr>
          <w:rFonts w:ascii="Helvetica" w:eastAsia="Times New Roman" w:hAnsi="Helvetica" w:cs="Helvetica"/>
          <w:color w:val="23292F"/>
          <w:sz w:val="26"/>
          <w:szCs w:val="26"/>
        </w:rPr>
      </w:pPr>
      <w:r w:rsidRPr="00676ADE">
        <w:rPr>
          <w:rFonts w:ascii="Helvetica" w:eastAsia="Times New Roman" w:hAnsi="Helvetica" w:cs="Helvetica"/>
          <w:color w:val="23292F"/>
          <w:sz w:val="26"/>
          <w:szCs w:val="26"/>
        </w:rPr>
        <w:t>What the various multi-disciplinary groups are, how to use them and how to work with victim advocates</w:t>
      </w:r>
    </w:p>
    <w:p w14:paraId="090ED5E4" w14:textId="77777777" w:rsidR="00676ADE" w:rsidRPr="00676ADE" w:rsidRDefault="00676ADE" w:rsidP="00676ADE">
      <w:pPr>
        <w:numPr>
          <w:ilvl w:val="0"/>
          <w:numId w:val="16"/>
        </w:numPr>
        <w:ind w:right="-360"/>
        <w:rPr>
          <w:rFonts w:ascii="Helvetica" w:eastAsia="Times New Roman" w:hAnsi="Helvetica" w:cs="Helvetica"/>
          <w:color w:val="23292F"/>
          <w:sz w:val="26"/>
          <w:szCs w:val="26"/>
        </w:rPr>
      </w:pPr>
      <w:r w:rsidRPr="00676ADE">
        <w:rPr>
          <w:rFonts w:ascii="Helvetica" w:eastAsia="Times New Roman" w:hAnsi="Helvetica" w:cs="Helvetica"/>
          <w:color w:val="23292F"/>
          <w:sz w:val="26"/>
          <w:szCs w:val="26"/>
        </w:rPr>
        <w:t>Understand where victims come from and how they are groomed</w:t>
      </w:r>
    </w:p>
    <w:p w14:paraId="7C7194CB" w14:textId="3F2C3DDD" w:rsidR="001D452C" w:rsidRDefault="001D452C" w:rsidP="006660F9">
      <w:pPr>
        <w:ind w:right="-360"/>
        <w:rPr>
          <w:b/>
          <w:bCs/>
        </w:rPr>
      </w:pPr>
    </w:p>
    <w:p w14:paraId="2198E1D9" w14:textId="12C8DDF8" w:rsidR="006660F9" w:rsidRPr="00B743C5" w:rsidRDefault="006660F9" w:rsidP="006660F9">
      <w:pPr>
        <w:ind w:right="-360"/>
      </w:pPr>
      <w:r w:rsidRPr="00B743C5">
        <w:rPr>
          <w:b/>
          <w:bCs/>
          <w:u w:val="single"/>
        </w:rPr>
        <w:t>LOCATION:</w:t>
      </w:r>
      <w:r>
        <w:rPr>
          <w:b/>
          <w:bCs/>
        </w:rPr>
        <w:tab/>
      </w:r>
      <w:r w:rsidR="008021C9">
        <w:t>ILEAS Training Center</w:t>
      </w:r>
      <w:r>
        <w:tab/>
      </w:r>
      <w:r>
        <w:tab/>
      </w:r>
      <w:r>
        <w:tab/>
      </w:r>
      <w:r>
        <w:tab/>
      </w:r>
      <w:r>
        <w:tab/>
      </w:r>
      <w:r w:rsidRPr="00B743C5">
        <w:rPr>
          <w:b/>
          <w:bCs/>
          <w:u w:val="single"/>
        </w:rPr>
        <w:t>HOURS:</w:t>
      </w:r>
      <w:r w:rsidRPr="00B743C5">
        <w:rPr>
          <w:b/>
          <w:bCs/>
        </w:rPr>
        <w:t xml:space="preserve"> </w:t>
      </w:r>
      <w:r w:rsidRPr="00B743C5">
        <w:t xml:space="preserve">8:00 am - </w:t>
      </w:r>
      <w:r w:rsidR="00676ADE">
        <w:t>5</w:t>
      </w:r>
      <w:r w:rsidRPr="00B743C5">
        <w:t>:00 pm</w:t>
      </w:r>
    </w:p>
    <w:p w14:paraId="011CF337" w14:textId="45996462" w:rsidR="006660F9" w:rsidRPr="00B743C5" w:rsidRDefault="008021C9" w:rsidP="006660F9">
      <w:pPr>
        <w:ind w:left="720" w:right="-360" w:firstLine="720"/>
      </w:pPr>
      <w:r>
        <w:t>1701 East Main St.</w:t>
      </w:r>
      <w:r w:rsidR="006660F9">
        <w:tab/>
      </w:r>
      <w:r w:rsidR="006660F9">
        <w:tab/>
      </w:r>
      <w:r w:rsidR="006660F9">
        <w:tab/>
      </w:r>
      <w:r w:rsidR="006660F9">
        <w:tab/>
      </w:r>
      <w:r w:rsidR="006660F9">
        <w:tab/>
      </w:r>
      <w:r w:rsidR="006660F9" w:rsidRPr="00B743C5">
        <w:rPr>
          <w:b/>
          <w:bCs/>
          <w:u w:val="single"/>
        </w:rPr>
        <w:t>TUITION:</w:t>
      </w:r>
      <w:r w:rsidR="006660F9" w:rsidRPr="00B743C5">
        <w:rPr>
          <w:b/>
          <w:bCs/>
        </w:rPr>
        <w:t xml:space="preserve"> </w:t>
      </w:r>
      <w:r w:rsidR="006660F9" w:rsidRPr="00B743C5">
        <w:t>- 0 -</w:t>
      </w:r>
    </w:p>
    <w:p w14:paraId="4EAB2CFE" w14:textId="41A2BE88" w:rsidR="006660F9" w:rsidRPr="00B743C5" w:rsidRDefault="008021C9" w:rsidP="006660F9">
      <w:pPr>
        <w:ind w:left="720" w:right="-360" w:firstLine="720"/>
      </w:pPr>
      <w:r>
        <w:t>Urbana, IL 61802</w:t>
      </w:r>
    </w:p>
    <w:p w14:paraId="2D2528D6" w14:textId="2EEC4B84" w:rsidR="00037728" w:rsidRPr="005C4401" w:rsidRDefault="006660F9" w:rsidP="005C4401">
      <w:pPr>
        <w:ind w:left="720" w:right="-360" w:firstLine="720"/>
      </w:pPr>
      <w:r>
        <w:tab/>
      </w:r>
      <w:r>
        <w:tab/>
      </w:r>
      <w:r>
        <w:tab/>
      </w:r>
      <w:r>
        <w:tab/>
      </w:r>
    </w:p>
    <w:p w14:paraId="737689DA" w14:textId="588DA4BD" w:rsidR="00B743C5" w:rsidRPr="00B743C5" w:rsidRDefault="00676ADE" w:rsidP="00037728">
      <w:pPr>
        <w:ind w:right="-360"/>
        <w:jc w:val="center"/>
        <w:rPr>
          <w:b/>
          <w:bCs/>
        </w:rPr>
      </w:pPr>
      <w:r>
        <w:rPr>
          <w:b/>
          <w:bCs/>
        </w:rPr>
        <w:t>Presented by</w:t>
      </w:r>
      <w:r w:rsidR="00B743C5" w:rsidRPr="00B743C5">
        <w:rPr>
          <w:b/>
          <w:bCs/>
        </w:rPr>
        <w:t>:</w:t>
      </w:r>
    </w:p>
    <w:p w14:paraId="25935A25" w14:textId="24DAA8FC" w:rsidR="00B743C5" w:rsidRPr="00037728" w:rsidRDefault="00676ADE" w:rsidP="00037728">
      <w:pPr>
        <w:ind w:right="-360"/>
        <w:jc w:val="center"/>
        <w:rPr>
          <w:b/>
          <w:bCs/>
          <w:sz w:val="32"/>
          <w:szCs w:val="32"/>
          <w:u w:val="single"/>
        </w:rPr>
      </w:pPr>
      <w:bookmarkStart w:id="1" w:name="_Hlk148004089"/>
      <w:r>
        <w:rPr>
          <w:b/>
          <w:bCs/>
          <w:sz w:val="32"/>
          <w:szCs w:val="32"/>
          <w:u w:val="single"/>
        </w:rPr>
        <w:t>Dan Nash</w:t>
      </w:r>
    </w:p>
    <w:p w14:paraId="684FD2EE" w14:textId="2F4AF409" w:rsidR="00037728" w:rsidRDefault="00676ADE" w:rsidP="00037728">
      <w:pPr>
        <w:ind w:right="-360"/>
        <w:jc w:val="center"/>
      </w:pPr>
      <w:r>
        <w:t>The Human Trafficking Training Center</w:t>
      </w:r>
    </w:p>
    <w:bookmarkEnd w:id="1"/>
    <w:sectPr w:rsidR="00037728" w:rsidSect="000A79E5">
      <w:foot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8D65DA" w14:textId="77777777" w:rsidR="00B743C5" w:rsidRDefault="00B743C5" w:rsidP="00B743C5">
      <w:pPr>
        <w:spacing w:after="0" w:line="240" w:lineRule="auto"/>
      </w:pPr>
      <w:r>
        <w:separator/>
      </w:r>
    </w:p>
  </w:endnote>
  <w:endnote w:type="continuationSeparator" w:id="0">
    <w:p w14:paraId="56EC48DF" w14:textId="77777777" w:rsidR="00B743C5" w:rsidRDefault="00B743C5" w:rsidP="00B743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D41D11" w14:textId="4D48AE2D" w:rsidR="00B743C5" w:rsidRDefault="00B743C5" w:rsidP="00B743C5">
    <w:pPr>
      <w:pStyle w:val="Footer"/>
      <w:jc w:val="center"/>
    </w:pPr>
    <w:r>
      <w:t>Mobile Team 12 – Illinois Law Enforcement Training and Standards Board</w:t>
    </w:r>
  </w:p>
  <w:p w14:paraId="4C7E9BC1" w14:textId="77777777" w:rsidR="00B743C5" w:rsidRDefault="00B743C5">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2D1675" w14:textId="77777777" w:rsidR="00B743C5" w:rsidRDefault="00B743C5" w:rsidP="00B743C5">
      <w:pPr>
        <w:spacing w:after="0" w:line="240" w:lineRule="auto"/>
      </w:pPr>
      <w:r>
        <w:separator/>
      </w:r>
    </w:p>
  </w:footnote>
  <w:footnote w:type="continuationSeparator" w:id="0">
    <w:p w14:paraId="1225325B" w14:textId="77777777" w:rsidR="00B743C5" w:rsidRDefault="00B743C5" w:rsidP="00B743C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412A2"/>
    <w:multiLevelType w:val="hybridMultilevel"/>
    <w:tmpl w:val="FFF4F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3B1F5E"/>
    <w:multiLevelType w:val="hybridMultilevel"/>
    <w:tmpl w:val="19623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8F5939"/>
    <w:multiLevelType w:val="multilevel"/>
    <w:tmpl w:val="4DD43E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1537DB7"/>
    <w:multiLevelType w:val="multilevel"/>
    <w:tmpl w:val="3CA03B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7A33A4B"/>
    <w:multiLevelType w:val="hybridMultilevel"/>
    <w:tmpl w:val="1EA4F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D95472C"/>
    <w:multiLevelType w:val="multilevel"/>
    <w:tmpl w:val="37E6F8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3884C3B"/>
    <w:multiLevelType w:val="hybridMultilevel"/>
    <w:tmpl w:val="5128EE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78424C5"/>
    <w:multiLevelType w:val="multilevel"/>
    <w:tmpl w:val="94FE4B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23E1F11"/>
    <w:multiLevelType w:val="multilevel"/>
    <w:tmpl w:val="187CBB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69479CC"/>
    <w:multiLevelType w:val="multilevel"/>
    <w:tmpl w:val="91165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9B81063"/>
    <w:multiLevelType w:val="multilevel"/>
    <w:tmpl w:val="BC2442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E9103D3"/>
    <w:multiLevelType w:val="hybridMultilevel"/>
    <w:tmpl w:val="BC081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5563469"/>
    <w:multiLevelType w:val="multilevel"/>
    <w:tmpl w:val="DC3455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76144056"/>
    <w:multiLevelType w:val="multilevel"/>
    <w:tmpl w:val="EEEEAC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85A69BE"/>
    <w:multiLevelType w:val="multilevel"/>
    <w:tmpl w:val="B72EE8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B9F63A9"/>
    <w:multiLevelType w:val="hybridMultilevel"/>
    <w:tmpl w:val="33FC92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1"/>
  </w:num>
  <w:num w:numId="3">
    <w:abstractNumId w:val="15"/>
  </w:num>
  <w:num w:numId="4">
    <w:abstractNumId w:val="0"/>
  </w:num>
  <w:num w:numId="5">
    <w:abstractNumId w:val="6"/>
  </w:num>
  <w:num w:numId="6">
    <w:abstractNumId w:val="8"/>
  </w:num>
  <w:num w:numId="7">
    <w:abstractNumId w:val="5"/>
  </w:num>
  <w:num w:numId="8">
    <w:abstractNumId w:val="13"/>
  </w:num>
  <w:num w:numId="9">
    <w:abstractNumId w:val="7"/>
  </w:num>
  <w:num w:numId="10">
    <w:abstractNumId w:val="14"/>
  </w:num>
  <w:num w:numId="11">
    <w:abstractNumId w:val="12"/>
  </w:num>
  <w:num w:numId="12">
    <w:abstractNumId w:val="9"/>
  </w:num>
  <w:num w:numId="13">
    <w:abstractNumId w:val="1"/>
  </w:num>
  <w:num w:numId="14">
    <w:abstractNumId w:val="10"/>
  </w:num>
  <w:num w:numId="15">
    <w:abstractNumId w:val="3"/>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33EB"/>
    <w:rsid w:val="00015BCC"/>
    <w:rsid w:val="00037728"/>
    <w:rsid w:val="000A79E5"/>
    <w:rsid w:val="001A400D"/>
    <w:rsid w:val="001B39AB"/>
    <w:rsid w:val="001D452C"/>
    <w:rsid w:val="00217310"/>
    <w:rsid w:val="00217D1B"/>
    <w:rsid w:val="00242260"/>
    <w:rsid w:val="0027099D"/>
    <w:rsid w:val="00286509"/>
    <w:rsid w:val="002D2011"/>
    <w:rsid w:val="002E1B92"/>
    <w:rsid w:val="00300021"/>
    <w:rsid w:val="00365F6D"/>
    <w:rsid w:val="0046087B"/>
    <w:rsid w:val="00511B6C"/>
    <w:rsid w:val="005C4401"/>
    <w:rsid w:val="006660F9"/>
    <w:rsid w:val="00676ADE"/>
    <w:rsid w:val="00704010"/>
    <w:rsid w:val="007652D6"/>
    <w:rsid w:val="00775591"/>
    <w:rsid w:val="00792A8D"/>
    <w:rsid w:val="008021C9"/>
    <w:rsid w:val="0086209E"/>
    <w:rsid w:val="008C0447"/>
    <w:rsid w:val="00932017"/>
    <w:rsid w:val="009633EB"/>
    <w:rsid w:val="009A4718"/>
    <w:rsid w:val="00A06224"/>
    <w:rsid w:val="00A64FAD"/>
    <w:rsid w:val="00AF220C"/>
    <w:rsid w:val="00B05FA8"/>
    <w:rsid w:val="00B6434C"/>
    <w:rsid w:val="00B743C5"/>
    <w:rsid w:val="00BC384D"/>
    <w:rsid w:val="00BD2A6D"/>
    <w:rsid w:val="00C34A29"/>
    <w:rsid w:val="00CC74BD"/>
    <w:rsid w:val="00D43954"/>
    <w:rsid w:val="00E70E71"/>
    <w:rsid w:val="00EB41C5"/>
    <w:rsid w:val="00F570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171A15"/>
  <w15:chartTrackingRefBased/>
  <w15:docId w15:val="{B3FAC7CC-7AE9-42A5-B5D4-2583D625FF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xmsonormal">
    <w:name w:val="x_x_msonormal"/>
    <w:basedOn w:val="Normal"/>
    <w:rsid w:val="00AF220C"/>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AF220C"/>
    <w:pPr>
      <w:ind w:left="720"/>
      <w:contextualSpacing/>
    </w:pPr>
  </w:style>
  <w:style w:type="paragraph" w:styleId="NormalWeb">
    <w:name w:val="Normal (Web)"/>
    <w:basedOn w:val="Normal"/>
    <w:uiPriority w:val="99"/>
    <w:semiHidden/>
    <w:unhideWhenUsed/>
    <w:rsid w:val="00B743C5"/>
    <w:rPr>
      <w:rFonts w:ascii="Times New Roman" w:hAnsi="Times New Roman" w:cs="Times New Roman"/>
      <w:sz w:val="24"/>
      <w:szCs w:val="24"/>
    </w:rPr>
  </w:style>
  <w:style w:type="paragraph" w:styleId="Header">
    <w:name w:val="header"/>
    <w:basedOn w:val="Normal"/>
    <w:link w:val="HeaderChar"/>
    <w:uiPriority w:val="99"/>
    <w:unhideWhenUsed/>
    <w:rsid w:val="00B743C5"/>
    <w:pPr>
      <w:tabs>
        <w:tab w:val="center" w:pos="4680"/>
        <w:tab w:val="right" w:pos="9360"/>
      </w:tabs>
      <w:spacing w:after="0" w:line="240" w:lineRule="auto"/>
    </w:pPr>
  </w:style>
  <w:style w:type="character" w:customStyle="1" w:styleId="HeaderChar">
    <w:name w:val="Header Char"/>
    <w:basedOn w:val="DefaultParagraphFont"/>
    <w:link w:val="Header"/>
    <w:uiPriority w:val="99"/>
    <w:rsid w:val="00B743C5"/>
  </w:style>
  <w:style w:type="paragraph" w:styleId="Footer">
    <w:name w:val="footer"/>
    <w:basedOn w:val="Normal"/>
    <w:link w:val="FooterChar"/>
    <w:uiPriority w:val="99"/>
    <w:unhideWhenUsed/>
    <w:rsid w:val="00B743C5"/>
    <w:pPr>
      <w:tabs>
        <w:tab w:val="center" w:pos="4680"/>
        <w:tab w:val="right" w:pos="9360"/>
      </w:tabs>
      <w:spacing w:after="0" w:line="240" w:lineRule="auto"/>
    </w:pPr>
  </w:style>
  <w:style w:type="character" w:customStyle="1" w:styleId="FooterChar">
    <w:name w:val="Footer Char"/>
    <w:basedOn w:val="DefaultParagraphFont"/>
    <w:link w:val="Footer"/>
    <w:uiPriority w:val="99"/>
    <w:rsid w:val="00B743C5"/>
  </w:style>
  <w:style w:type="character" w:styleId="Hyperlink">
    <w:name w:val="Hyperlink"/>
    <w:basedOn w:val="DefaultParagraphFont"/>
    <w:uiPriority w:val="99"/>
    <w:unhideWhenUsed/>
    <w:rsid w:val="00C34A29"/>
    <w:rPr>
      <w:color w:val="0563C1" w:themeColor="hyperlink"/>
      <w:u w:val="single"/>
    </w:rPr>
  </w:style>
  <w:style w:type="character" w:customStyle="1" w:styleId="UnresolvedMention">
    <w:name w:val="Unresolved Mention"/>
    <w:basedOn w:val="DefaultParagraphFont"/>
    <w:uiPriority w:val="99"/>
    <w:semiHidden/>
    <w:unhideWhenUsed/>
    <w:rsid w:val="00C34A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747650">
      <w:bodyDiv w:val="1"/>
      <w:marLeft w:val="0"/>
      <w:marRight w:val="0"/>
      <w:marTop w:val="0"/>
      <w:marBottom w:val="0"/>
      <w:divBdr>
        <w:top w:val="none" w:sz="0" w:space="0" w:color="auto"/>
        <w:left w:val="none" w:sz="0" w:space="0" w:color="auto"/>
        <w:bottom w:val="none" w:sz="0" w:space="0" w:color="auto"/>
        <w:right w:val="none" w:sz="0" w:space="0" w:color="auto"/>
      </w:divBdr>
    </w:div>
    <w:div w:id="262881070">
      <w:bodyDiv w:val="1"/>
      <w:marLeft w:val="0"/>
      <w:marRight w:val="0"/>
      <w:marTop w:val="0"/>
      <w:marBottom w:val="0"/>
      <w:divBdr>
        <w:top w:val="none" w:sz="0" w:space="0" w:color="auto"/>
        <w:left w:val="none" w:sz="0" w:space="0" w:color="auto"/>
        <w:bottom w:val="none" w:sz="0" w:space="0" w:color="auto"/>
        <w:right w:val="none" w:sz="0" w:space="0" w:color="auto"/>
      </w:divBdr>
    </w:div>
    <w:div w:id="373119639">
      <w:bodyDiv w:val="1"/>
      <w:marLeft w:val="0"/>
      <w:marRight w:val="0"/>
      <w:marTop w:val="0"/>
      <w:marBottom w:val="0"/>
      <w:divBdr>
        <w:top w:val="none" w:sz="0" w:space="0" w:color="auto"/>
        <w:left w:val="none" w:sz="0" w:space="0" w:color="auto"/>
        <w:bottom w:val="none" w:sz="0" w:space="0" w:color="auto"/>
        <w:right w:val="none" w:sz="0" w:space="0" w:color="auto"/>
      </w:divBdr>
    </w:div>
    <w:div w:id="801581810">
      <w:bodyDiv w:val="1"/>
      <w:marLeft w:val="0"/>
      <w:marRight w:val="0"/>
      <w:marTop w:val="0"/>
      <w:marBottom w:val="0"/>
      <w:divBdr>
        <w:top w:val="none" w:sz="0" w:space="0" w:color="auto"/>
        <w:left w:val="none" w:sz="0" w:space="0" w:color="auto"/>
        <w:bottom w:val="none" w:sz="0" w:space="0" w:color="auto"/>
        <w:right w:val="none" w:sz="0" w:space="0" w:color="auto"/>
      </w:divBdr>
    </w:div>
    <w:div w:id="907038740">
      <w:bodyDiv w:val="1"/>
      <w:marLeft w:val="0"/>
      <w:marRight w:val="0"/>
      <w:marTop w:val="0"/>
      <w:marBottom w:val="0"/>
      <w:divBdr>
        <w:top w:val="none" w:sz="0" w:space="0" w:color="auto"/>
        <w:left w:val="none" w:sz="0" w:space="0" w:color="auto"/>
        <w:bottom w:val="none" w:sz="0" w:space="0" w:color="auto"/>
        <w:right w:val="none" w:sz="0" w:space="0" w:color="auto"/>
      </w:divBdr>
    </w:div>
    <w:div w:id="1007900376">
      <w:bodyDiv w:val="1"/>
      <w:marLeft w:val="0"/>
      <w:marRight w:val="0"/>
      <w:marTop w:val="0"/>
      <w:marBottom w:val="0"/>
      <w:divBdr>
        <w:top w:val="none" w:sz="0" w:space="0" w:color="auto"/>
        <w:left w:val="none" w:sz="0" w:space="0" w:color="auto"/>
        <w:bottom w:val="none" w:sz="0" w:space="0" w:color="auto"/>
        <w:right w:val="none" w:sz="0" w:space="0" w:color="auto"/>
      </w:divBdr>
    </w:div>
    <w:div w:id="1132164623">
      <w:bodyDiv w:val="1"/>
      <w:marLeft w:val="0"/>
      <w:marRight w:val="0"/>
      <w:marTop w:val="0"/>
      <w:marBottom w:val="0"/>
      <w:divBdr>
        <w:top w:val="none" w:sz="0" w:space="0" w:color="auto"/>
        <w:left w:val="none" w:sz="0" w:space="0" w:color="auto"/>
        <w:bottom w:val="none" w:sz="0" w:space="0" w:color="auto"/>
        <w:right w:val="none" w:sz="0" w:space="0" w:color="auto"/>
      </w:divBdr>
    </w:div>
    <w:div w:id="1262685671">
      <w:bodyDiv w:val="1"/>
      <w:marLeft w:val="0"/>
      <w:marRight w:val="0"/>
      <w:marTop w:val="0"/>
      <w:marBottom w:val="0"/>
      <w:divBdr>
        <w:top w:val="none" w:sz="0" w:space="0" w:color="auto"/>
        <w:left w:val="none" w:sz="0" w:space="0" w:color="auto"/>
        <w:bottom w:val="none" w:sz="0" w:space="0" w:color="auto"/>
        <w:right w:val="none" w:sz="0" w:space="0" w:color="auto"/>
      </w:divBdr>
    </w:div>
    <w:div w:id="1432701054">
      <w:bodyDiv w:val="1"/>
      <w:marLeft w:val="0"/>
      <w:marRight w:val="0"/>
      <w:marTop w:val="0"/>
      <w:marBottom w:val="0"/>
      <w:divBdr>
        <w:top w:val="none" w:sz="0" w:space="0" w:color="auto"/>
        <w:left w:val="none" w:sz="0" w:space="0" w:color="auto"/>
        <w:bottom w:val="none" w:sz="0" w:space="0" w:color="auto"/>
        <w:right w:val="none" w:sz="0" w:space="0" w:color="auto"/>
      </w:divBdr>
    </w:div>
    <w:div w:id="1438525398">
      <w:bodyDiv w:val="1"/>
      <w:marLeft w:val="0"/>
      <w:marRight w:val="0"/>
      <w:marTop w:val="0"/>
      <w:marBottom w:val="0"/>
      <w:divBdr>
        <w:top w:val="none" w:sz="0" w:space="0" w:color="auto"/>
        <w:left w:val="none" w:sz="0" w:space="0" w:color="auto"/>
        <w:bottom w:val="none" w:sz="0" w:space="0" w:color="auto"/>
        <w:right w:val="none" w:sz="0" w:space="0" w:color="auto"/>
      </w:divBdr>
    </w:div>
    <w:div w:id="1515025688">
      <w:bodyDiv w:val="1"/>
      <w:marLeft w:val="0"/>
      <w:marRight w:val="0"/>
      <w:marTop w:val="0"/>
      <w:marBottom w:val="0"/>
      <w:divBdr>
        <w:top w:val="none" w:sz="0" w:space="0" w:color="auto"/>
        <w:left w:val="none" w:sz="0" w:space="0" w:color="auto"/>
        <w:bottom w:val="none" w:sz="0" w:space="0" w:color="auto"/>
        <w:right w:val="none" w:sz="0" w:space="0" w:color="auto"/>
      </w:divBdr>
    </w:div>
    <w:div w:id="1613977780">
      <w:bodyDiv w:val="1"/>
      <w:marLeft w:val="0"/>
      <w:marRight w:val="0"/>
      <w:marTop w:val="0"/>
      <w:marBottom w:val="0"/>
      <w:divBdr>
        <w:top w:val="none" w:sz="0" w:space="0" w:color="auto"/>
        <w:left w:val="none" w:sz="0" w:space="0" w:color="auto"/>
        <w:bottom w:val="none" w:sz="0" w:space="0" w:color="auto"/>
        <w:right w:val="none" w:sz="0" w:space="0" w:color="auto"/>
      </w:divBdr>
    </w:div>
    <w:div w:id="1662195334">
      <w:bodyDiv w:val="1"/>
      <w:marLeft w:val="0"/>
      <w:marRight w:val="0"/>
      <w:marTop w:val="0"/>
      <w:marBottom w:val="0"/>
      <w:divBdr>
        <w:top w:val="none" w:sz="0" w:space="0" w:color="auto"/>
        <w:left w:val="none" w:sz="0" w:space="0" w:color="auto"/>
        <w:bottom w:val="none" w:sz="0" w:space="0" w:color="auto"/>
        <w:right w:val="none" w:sz="0" w:space="0" w:color="auto"/>
      </w:divBdr>
    </w:div>
    <w:div w:id="1738505473">
      <w:bodyDiv w:val="1"/>
      <w:marLeft w:val="0"/>
      <w:marRight w:val="0"/>
      <w:marTop w:val="0"/>
      <w:marBottom w:val="0"/>
      <w:divBdr>
        <w:top w:val="none" w:sz="0" w:space="0" w:color="auto"/>
        <w:left w:val="none" w:sz="0" w:space="0" w:color="auto"/>
        <w:bottom w:val="none" w:sz="0" w:space="0" w:color="auto"/>
        <w:right w:val="none" w:sz="0" w:space="0" w:color="auto"/>
      </w:divBdr>
    </w:div>
    <w:div w:id="2030830605">
      <w:bodyDiv w:val="1"/>
      <w:marLeft w:val="0"/>
      <w:marRight w:val="0"/>
      <w:marTop w:val="0"/>
      <w:marBottom w:val="0"/>
      <w:divBdr>
        <w:top w:val="none" w:sz="0" w:space="0" w:color="auto"/>
        <w:left w:val="none" w:sz="0" w:space="0" w:color="auto"/>
        <w:bottom w:val="none" w:sz="0" w:space="0" w:color="auto"/>
        <w:right w:val="none" w:sz="0" w:space="0" w:color="auto"/>
      </w:divBdr>
    </w:div>
    <w:div w:id="2047439785">
      <w:bodyDiv w:val="1"/>
      <w:marLeft w:val="0"/>
      <w:marRight w:val="0"/>
      <w:marTop w:val="0"/>
      <w:marBottom w:val="0"/>
      <w:divBdr>
        <w:top w:val="none" w:sz="0" w:space="0" w:color="auto"/>
        <w:left w:val="none" w:sz="0" w:space="0" w:color="auto"/>
        <w:bottom w:val="none" w:sz="0" w:space="0" w:color="auto"/>
        <w:right w:val="none" w:sz="0" w:space="0" w:color="auto"/>
      </w:divBdr>
    </w:div>
    <w:div w:id="2129811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mtu12.com" TargetMode="External"/><Relationship Id="rId4" Type="http://schemas.openxmlformats.org/officeDocument/2006/relationships/settings" Target="settings.xml"/><Relationship Id="rId9" Type="http://schemas.openxmlformats.org/officeDocument/2006/relationships/hyperlink" Target="http://www.mtu12.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57D08E-1414-45D7-9348-ADE26B1B32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325</Words>
  <Characters>1855</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Clark, James Brian</dc:creator>
  <cp:keywords/>
  <dc:description/>
  <cp:lastModifiedBy>Michele Watson</cp:lastModifiedBy>
  <cp:revision>2</cp:revision>
  <cp:lastPrinted>2022-08-26T17:29:00Z</cp:lastPrinted>
  <dcterms:created xsi:type="dcterms:W3CDTF">2024-09-23T19:13:00Z</dcterms:created>
  <dcterms:modified xsi:type="dcterms:W3CDTF">2024-09-23T19:13:00Z</dcterms:modified>
</cp:coreProperties>
</file>