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E72811" w:rsidRDefault="001A400D" w:rsidP="00300021">
      <w:pPr>
        <w:rPr>
          <w:noProof/>
        </w:rPr>
      </w:pPr>
      <w:r w:rsidRPr="00E72811">
        <w:rPr>
          <w:b/>
          <w:bCs/>
          <w:noProof/>
        </w:rPr>
        <w:t>T</w:t>
      </w:r>
      <w:r w:rsidR="00300021" w:rsidRPr="00E72811">
        <w:rPr>
          <w:b/>
          <w:bCs/>
          <w:noProof/>
        </w:rPr>
        <w:t>O:</w:t>
      </w:r>
      <w:r w:rsidR="00300021" w:rsidRPr="00E72811">
        <w:rPr>
          <w:b/>
          <w:bCs/>
          <w:noProof/>
        </w:rPr>
        <w:tab/>
      </w:r>
      <w:r w:rsidR="00300021" w:rsidRPr="00E72811">
        <w:rPr>
          <w:b/>
          <w:bCs/>
          <w:noProof/>
        </w:rPr>
        <w:tab/>
      </w:r>
      <w:r w:rsidR="00300021" w:rsidRPr="00E72811">
        <w:rPr>
          <w:noProof/>
        </w:rPr>
        <w:t>Law Enforcement Administrators</w:t>
      </w:r>
    </w:p>
    <w:p w14:paraId="11694C2F" w14:textId="64BC06D8" w:rsidR="00300021" w:rsidRPr="00E72811" w:rsidRDefault="00300021" w:rsidP="00300021">
      <w:pPr>
        <w:rPr>
          <w:noProof/>
        </w:rPr>
      </w:pPr>
      <w:r w:rsidRPr="00E72811">
        <w:rPr>
          <w:b/>
          <w:bCs/>
          <w:noProof/>
        </w:rPr>
        <w:t xml:space="preserve">FROM: </w:t>
      </w:r>
      <w:r w:rsidRPr="00E72811">
        <w:rPr>
          <w:b/>
          <w:bCs/>
          <w:noProof/>
        </w:rPr>
        <w:tab/>
      </w:r>
      <w:r w:rsidRPr="00E72811">
        <w:rPr>
          <w:b/>
          <w:bCs/>
          <w:noProof/>
        </w:rPr>
        <w:tab/>
      </w:r>
      <w:r w:rsidRPr="00E72811">
        <w:rPr>
          <w:noProof/>
        </w:rPr>
        <w:t>Kevin Koontz</w:t>
      </w:r>
      <w:r w:rsidR="001A400D" w:rsidRPr="00E72811">
        <w:rPr>
          <w:noProof/>
        </w:rPr>
        <w:t>, Police Training Director</w:t>
      </w:r>
    </w:p>
    <w:p w14:paraId="0F9C65F1" w14:textId="4113E134" w:rsidR="00300021" w:rsidRPr="00E72811" w:rsidRDefault="00300021" w:rsidP="00300021">
      <w:pPr>
        <w:rPr>
          <w:noProof/>
        </w:rPr>
      </w:pPr>
      <w:r w:rsidRPr="00E72811">
        <w:rPr>
          <w:b/>
          <w:bCs/>
          <w:noProof/>
        </w:rPr>
        <w:t xml:space="preserve">DATE: </w:t>
      </w:r>
      <w:r w:rsidRPr="00E72811">
        <w:rPr>
          <w:b/>
          <w:bCs/>
          <w:noProof/>
        </w:rPr>
        <w:tab/>
      </w:r>
      <w:r w:rsidRPr="00E72811">
        <w:rPr>
          <w:b/>
          <w:bCs/>
          <w:noProof/>
        </w:rPr>
        <w:tab/>
      </w:r>
      <w:r w:rsidR="00E1187E" w:rsidRPr="00E1187E">
        <w:rPr>
          <w:noProof/>
        </w:rPr>
        <w:t>February</w:t>
      </w:r>
      <w:r w:rsidR="00C7650F" w:rsidRPr="00E1187E">
        <w:rPr>
          <w:noProof/>
        </w:rPr>
        <w:t xml:space="preserve"> </w:t>
      </w:r>
      <w:r w:rsidR="00E1187E">
        <w:rPr>
          <w:noProof/>
        </w:rPr>
        <w:t>6</w:t>
      </w:r>
      <w:r w:rsidR="00BC384D" w:rsidRPr="00E72811">
        <w:rPr>
          <w:noProof/>
        </w:rPr>
        <w:t>, 202</w:t>
      </w:r>
      <w:r w:rsidR="00E1187E">
        <w:rPr>
          <w:noProof/>
        </w:rPr>
        <w:t>6</w:t>
      </w:r>
    </w:p>
    <w:p w14:paraId="7DFF913C" w14:textId="561A207B" w:rsidR="00300021" w:rsidRDefault="00300021" w:rsidP="00300021">
      <w:pPr>
        <w:rPr>
          <w:noProof/>
        </w:rPr>
      </w:pPr>
      <w:r w:rsidRPr="00E72811">
        <w:rPr>
          <w:b/>
          <w:bCs/>
          <w:noProof/>
        </w:rPr>
        <w:t xml:space="preserve">RE: </w:t>
      </w:r>
      <w:r w:rsidRPr="00E72811">
        <w:rPr>
          <w:b/>
          <w:bCs/>
          <w:noProof/>
        </w:rPr>
        <w:tab/>
      </w:r>
      <w:r w:rsidRPr="00E72811">
        <w:rPr>
          <w:b/>
          <w:bCs/>
          <w:noProof/>
        </w:rPr>
        <w:tab/>
      </w:r>
      <w:r w:rsidRPr="00E72811">
        <w:rPr>
          <w:noProof/>
        </w:rPr>
        <w:t>Training Announcement</w:t>
      </w:r>
    </w:p>
    <w:p w14:paraId="070BB6C6" w14:textId="4168BF90" w:rsidR="00300021" w:rsidRPr="00882CA6" w:rsidRDefault="00882CA6" w:rsidP="00300021">
      <w:pPr>
        <w:rPr>
          <w:rFonts w:cstheme="minorHAnsi"/>
          <w:noProof/>
          <w:sz w:val="24"/>
          <w:szCs w:val="24"/>
        </w:rPr>
      </w:pPr>
      <w:r w:rsidRPr="00882CA6">
        <w:rPr>
          <w:rFonts w:cstheme="minorHAnsi"/>
          <w:b/>
          <w:bCs/>
          <w:i/>
          <w:iCs/>
          <w:noProof/>
          <w:sz w:val="24"/>
          <w:szCs w:val="24"/>
        </w:rPr>
        <w:t>Juvenile Update</w:t>
      </w:r>
      <w:r w:rsidR="00E1187E">
        <w:rPr>
          <w:rFonts w:cstheme="minorHAnsi"/>
          <w:b/>
          <w:bCs/>
          <w:i/>
          <w:iCs/>
          <w:noProof/>
          <w:sz w:val="24"/>
          <w:szCs w:val="24"/>
        </w:rPr>
        <w:t xml:space="preserve"> – Effective Station Adjustment &amp; Diversion</w:t>
      </w:r>
      <w:r w:rsidR="00300021" w:rsidRPr="00882CA6">
        <w:rPr>
          <w:rFonts w:cstheme="minorHAnsi"/>
          <w:b/>
          <w:bCs/>
          <w:i/>
          <w:iCs/>
          <w:noProof/>
          <w:sz w:val="24"/>
          <w:szCs w:val="24"/>
        </w:rPr>
        <w:t xml:space="preserve"> </w:t>
      </w:r>
      <w:r w:rsidR="00300021" w:rsidRPr="00882CA6">
        <w:rPr>
          <w:rFonts w:cstheme="minorHAnsi"/>
          <w:noProof/>
          <w:sz w:val="24"/>
          <w:szCs w:val="24"/>
        </w:rPr>
        <w:t>will be held on</w:t>
      </w:r>
      <w:r w:rsidR="0027099D" w:rsidRPr="00882CA6">
        <w:rPr>
          <w:rFonts w:cstheme="minorHAnsi"/>
          <w:noProof/>
          <w:sz w:val="24"/>
          <w:szCs w:val="24"/>
        </w:rPr>
        <w:t xml:space="preserve"> </w:t>
      </w:r>
      <w:r w:rsidR="00C7650F">
        <w:rPr>
          <w:rFonts w:cstheme="minorHAnsi"/>
          <w:b/>
          <w:bCs/>
          <w:noProof/>
          <w:sz w:val="24"/>
          <w:szCs w:val="24"/>
        </w:rPr>
        <w:t xml:space="preserve">April </w:t>
      </w:r>
      <w:r w:rsidR="00E1187E">
        <w:rPr>
          <w:rFonts w:cstheme="minorHAnsi"/>
          <w:b/>
          <w:bCs/>
          <w:noProof/>
          <w:sz w:val="24"/>
          <w:szCs w:val="24"/>
        </w:rPr>
        <w:t>10</w:t>
      </w:r>
      <w:r w:rsidR="00C7650F" w:rsidRPr="00C7650F">
        <w:rPr>
          <w:rFonts w:cstheme="minorHAnsi"/>
          <w:b/>
          <w:bCs/>
          <w:noProof/>
          <w:sz w:val="24"/>
          <w:szCs w:val="24"/>
          <w:vertAlign w:val="superscript"/>
        </w:rPr>
        <w:t>th</w:t>
      </w:r>
      <w:r w:rsidR="00C7650F">
        <w:rPr>
          <w:rFonts w:cstheme="minorHAnsi"/>
          <w:b/>
          <w:bCs/>
          <w:noProof/>
          <w:sz w:val="24"/>
          <w:szCs w:val="24"/>
        </w:rPr>
        <w:t>, 202</w:t>
      </w:r>
      <w:r w:rsidR="00E1187E">
        <w:rPr>
          <w:rFonts w:cstheme="minorHAnsi"/>
          <w:b/>
          <w:bCs/>
          <w:noProof/>
          <w:sz w:val="24"/>
          <w:szCs w:val="24"/>
        </w:rPr>
        <w:t>6</w:t>
      </w:r>
      <w:r w:rsidR="00300021" w:rsidRPr="00882CA6">
        <w:rPr>
          <w:rFonts w:cstheme="minorHAnsi"/>
          <w:b/>
          <w:bCs/>
          <w:i/>
          <w:iCs/>
          <w:noProof/>
          <w:sz w:val="24"/>
          <w:szCs w:val="24"/>
        </w:rPr>
        <w:t xml:space="preserve"> </w:t>
      </w:r>
      <w:r w:rsidR="00300021" w:rsidRPr="00882CA6">
        <w:rPr>
          <w:rFonts w:cstheme="minorHAnsi"/>
          <w:noProof/>
          <w:sz w:val="24"/>
          <w:szCs w:val="24"/>
        </w:rPr>
        <w:t xml:space="preserve">at </w:t>
      </w:r>
      <w:r w:rsidR="001B39AB" w:rsidRPr="00882CA6">
        <w:rPr>
          <w:rFonts w:cstheme="minorHAnsi"/>
          <w:noProof/>
          <w:sz w:val="24"/>
          <w:szCs w:val="24"/>
        </w:rPr>
        <w:t xml:space="preserve">the </w:t>
      </w:r>
      <w:r w:rsidR="00E72811" w:rsidRPr="00882CA6">
        <w:rPr>
          <w:rFonts w:cstheme="minorHAnsi"/>
          <w:noProof/>
          <w:sz w:val="24"/>
          <w:szCs w:val="24"/>
        </w:rPr>
        <w:t>ILEAS</w:t>
      </w:r>
      <w:r w:rsidR="006B7626" w:rsidRPr="00882CA6">
        <w:rPr>
          <w:rFonts w:cstheme="minorHAnsi"/>
          <w:noProof/>
          <w:sz w:val="24"/>
          <w:szCs w:val="24"/>
        </w:rPr>
        <w:t xml:space="preserve"> Training Center</w:t>
      </w:r>
      <w:r w:rsidR="00300021" w:rsidRPr="00882CA6">
        <w:rPr>
          <w:rFonts w:cstheme="minorHAnsi"/>
          <w:noProof/>
          <w:sz w:val="24"/>
          <w:szCs w:val="24"/>
        </w:rPr>
        <w:t xml:space="preserve">. This course is </w:t>
      </w:r>
      <w:r w:rsidR="00E1187E">
        <w:rPr>
          <w:rFonts w:cstheme="minorHAnsi"/>
          <w:noProof/>
          <w:sz w:val="24"/>
          <w:szCs w:val="24"/>
        </w:rPr>
        <w:t>certified</w:t>
      </w:r>
      <w:r w:rsidR="0027099D" w:rsidRPr="00882CA6">
        <w:rPr>
          <w:rFonts w:cstheme="minorHAnsi"/>
          <w:noProof/>
          <w:sz w:val="24"/>
          <w:szCs w:val="24"/>
        </w:rPr>
        <w:t xml:space="preserve"> by the Illinois Law Enforcement Training and Standards Board</w:t>
      </w:r>
      <w:r w:rsidR="00BC384D" w:rsidRPr="00882CA6">
        <w:rPr>
          <w:rFonts w:cstheme="minorHAnsi"/>
          <w:noProof/>
          <w:sz w:val="24"/>
          <w:szCs w:val="24"/>
        </w:rPr>
        <w:t xml:space="preserve"> and approved for the following mandates:</w:t>
      </w:r>
    </w:p>
    <w:p w14:paraId="1A4C4F70" w14:textId="4A71689D" w:rsidR="006B7626" w:rsidRDefault="006B7626" w:rsidP="006B7626">
      <w:pPr>
        <w:numPr>
          <w:ilvl w:val="0"/>
          <w:numId w:val="13"/>
        </w:numPr>
        <w:rPr>
          <w:rFonts w:cstheme="minorHAnsi"/>
          <w:noProof/>
          <w:sz w:val="24"/>
          <w:szCs w:val="24"/>
        </w:rPr>
      </w:pPr>
      <w:r w:rsidRPr="00882CA6">
        <w:rPr>
          <w:rFonts w:cstheme="minorHAnsi"/>
          <w:noProof/>
          <w:sz w:val="24"/>
          <w:szCs w:val="24"/>
        </w:rPr>
        <w:t>Legal Updates (</w:t>
      </w:r>
      <w:r w:rsidR="00E1187E">
        <w:rPr>
          <w:rFonts w:cstheme="minorHAnsi"/>
          <w:noProof/>
          <w:sz w:val="24"/>
          <w:szCs w:val="24"/>
        </w:rPr>
        <w:t>1.5</w:t>
      </w:r>
      <w:r w:rsidRPr="00882CA6">
        <w:rPr>
          <w:rFonts w:cstheme="minorHAnsi"/>
          <w:noProof/>
          <w:sz w:val="24"/>
          <w:szCs w:val="24"/>
        </w:rPr>
        <w:t>hr</w:t>
      </w:r>
      <w:r w:rsidR="00E72811" w:rsidRPr="00882CA6">
        <w:rPr>
          <w:rFonts w:cstheme="minorHAnsi"/>
          <w:noProof/>
          <w:sz w:val="24"/>
          <w:szCs w:val="24"/>
        </w:rPr>
        <w:t>s</w:t>
      </w:r>
      <w:r w:rsidRPr="00882CA6">
        <w:rPr>
          <w:rFonts w:cstheme="minorHAnsi"/>
          <w:noProof/>
          <w:sz w:val="24"/>
          <w:szCs w:val="24"/>
        </w:rPr>
        <w:t>)</w:t>
      </w:r>
    </w:p>
    <w:p w14:paraId="63BD47D3" w14:textId="2FDE53C4" w:rsidR="00C7650F" w:rsidRDefault="00C7650F" w:rsidP="006B7626">
      <w:pPr>
        <w:numPr>
          <w:ilvl w:val="0"/>
          <w:numId w:val="13"/>
        </w:numPr>
        <w:rPr>
          <w:rFonts w:cstheme="minorHAnsi"/>
          <w:noProof/>
          <w:sz w:val="24"/>
          <w:szCs w:val="24"/>
        </w:rPr>
      </w:pPr>
      <w:r>
        <w:rPr>
          <w:rFonts w:cstheme="minorHAnsi"/>
          <w:noProof/>
          <w:sz w:val="24"/>
          <w:szCs w:val="24"/>
        </w:rPr>
        <w:t>Civil Rights (</w:t>
      </w:r>
      <w:r w:rsidR="00E1187E">
        <w:rPr>
          <w:rFonts w:cstheme="minorHAnsi"/>
          <w:noProof/>
          <w:sz w:val="24"/>
          <w:szCs w:val="24"/>
        </w:rPr>
        <w:t>1.0h</w:t>
      </w:r>
      <w:r>
        <w:rPr>
          <w:rFonts w:cstheme="minorHAnsi"/>
          <w:noProof/>
          <w:sz w:val="24"/>
          <w:szCs w:val="24"/>
        </w:rPr>
        <w:t>r)</w:t>
      </w:r>
    </w:p>
    <w:p w14:paraId="6BA860C0" w14:textId="619D8F97" w:rsidR="00C7650F" w:rsidRDefault="00C7650F" w:rsidP="006B7626">
      <w:pPr>
        <w:numPr>
          <w:ilvl w:val="0"/>
          <w:numId w:val="13"/>
        </w:numPr>
        <w:rPr>
          <w:rFonts w:cstheme="minorHAnsi"/>
          <w:noProof/>
          <w:sz w:val="24"/>
          <w:szCs w:val="24"/>
        </w:rPr>
      </w:pPr>
      <w:r>
        <w:rPr>
          <w:rFonts w:cstheme="minorHAnsi"/>
          <w:noProof/>
          <w:sz w:val="24"/>
          <w:szCs w:val="24"/>
        </w:rPr>
        <w:t>Constitutional Use of Law Enforcement Authority (</w:t>
      </w:r>
      <w:r w:rsidR="00E1187E">
        <w:rPr>
          <w:rFonts w:cstheme="minorHAnsi"/>
          <w:noProof/>
          <w:sz w:val="24"/>
          <w:szCs w:val="24"/>
        </w:rPr>
        <w:t>1</w:t>
      </w:r>
      <w:r>
        <w:rPr>
          <w:rFonts w:cstheme="minorHAnsi"/>
          <w:noProof/>
          <w:sz w:val="24"/>
          <w:szCs w:val="24"/>
        </w:rPr>
        <w:t>.5hrs)</w:t>
      </w:r>
    </w:p>
    <w:p w14:paraId="05EB0777" w14:textId="5F5622E6" w:rsidR="00C7650F" w:rsidRPr="00882CA6" w:rsidRDefault="00C7650F" w:rsidP="006B7626">
      <w:pPr>
        <w:numPr>
          <w:ilvl w:val="0"/>
          <w:numId w:val="13"/>
        </w:numPr>
        <w:rPr>
          <w:rFonts w:cstheme="minorHAnsi"/>
          <w:noProof/>
          <w:sz w:val="24"/>
          <w:szCs w:val="24"/>
        </w:rPr>
      </w:pPr>
      <w:r>
        <w:rPr>
          <w:rFonts w:cstheme="minorHAnsi"/>
          <w:noProof/>
          <w:sz w:val="24"/>
          <w:szCs w:val="24"/>
        </w:rPr>
        <w:t>Procedural Justice (</w:t>
      </w:r>
      <w:r w:rsidR="00E1187E">
        <w:rPr>
          <w:rFonts w:cstheme="minorHAnsi"/>
          <w:noProof/>
          <w:sz w:val="24"/>
          <w:szCs w:val="24"/>
        </w:rPr>
        <w:t>2.5</w:t>
      </w:r>
      <w:r>
        <w:rPr>
          <w:rFonts w:cstheme="minorHAnsi"/>
          <w:noProof/>
          <w:sz w:val="24"/>
          <w:szCs w:val="24"/>
        </w:rPr>
        <w:t>hr</w:t>
      </w:r>
      <w:r w:rsidR="00E1187E">
        <w:rPr>
          <w:rFonts w:cstheme="minorHAnsi"/>
          <w:noProof/>
          <w:sz w:val="24"/>
          <w:szCs w:val="24"/>
        </w:rPr>
        <w:t>s</w:t>
      </w:r>
      <w:r>
        <w:rPr>
          <w:rFonts w:cstheme="minorHAnsi"/>
          <w:noProof/>
          <w:sz w:val="24"/>
          <w:szCs w:val="24"/>
        </w:rPr>
        <w:t>)</w:t>
      </w:r>
    </w:p>
    <w:p w14:paraId="4FA29EF9" w14:textId="510193E1" w:rsidR="00E72811" w:rsidRDefault="00E72811" w:rsidP="006B7626">
      <w:pPr>
        <w:numPr>
          <w:ilvl w:val="0"/>
          <w:numId w:val="13"/>
        </w:numPr>
        <w:rPr>
          <w:rFonts w:cstheme="minorHAnsi"/>
          <w:noProof/>
          <w:sz w:val="24"/>
          <w:szCs w:val="24"/>
        </w:rPr>
      </w:pPr>
      <w:r w:rsidRPr="00882CA6">
        <w:rPr>
          <w:rFonts w:cstheme="minorHAnsi"/>
          <w:noProof/>
          <w:sz w:val="24"/>
          <w:szCs w:val="24"/>
        </w:rPr>
        <w:t>Juvenile Law (</w:t>
      </w:r>
      <w:r w:rsidR="00E1187E">
        <w:rPr>
          <w:rFonts w:cstheme="minorHAnsi"/>
          <w:noProof/>
          <w:sz w:val="24"/>
          <w:szCs w:val="24"/>
        </w:rPr>
        <w:t>4</w:t>
      </w:r>
      <w:r w:rsidR="00C7650F">
        <w:rPr>
          <w:rFonts w:cstheme="minorHAnsi"/>
          <w:noProof/>
          <w:sz w:val="24"/>
          <w:szCs w:val="24"/>
        </w:rPr>
        <w:t>.0</w:t>
      </w:r>
      <w:r w:rsidRPr="00882CA6">
        <w:rPr>
          <w:rFonts w:cstheme="minorHAnsi"/>
          <w:noProof/>
          <w:sz w:val="24"/>
          <w:szCs w:val="24"/>
        </w:rPr>
        <w:t>hrs)</w:t>
      </w:r>
    </w:p>
    <w:p w14:paraId="57BE3BC3" w14:textId="254A8B75" w:rsidR="00E1187E" w:rsidRPr="00882CA6" w:rsidRDefault="00E1187E" w:rsidP="006B7626">
      <w:pPr>
        <w:numPr>
          <w:ilvl w:val="0"/>
          <w:numId w:val="13"/>
        </w:numPr>
        <w:rPr>
          <w:rFonts w:cstheme="minorHAnsi"/>
          <w:noProof/>
          <w:sz w:val="24"/>
          <w:szCs w:val="24"/>
        </w:rPr>
      </w:pPr>
      <w:r>
        <w:rPr>
          <w:rFonts w:cstheme="minorHAnsi"/>
          <w:noProof/>
          <w:sz w:val="24"/>
          <w:szCs w:val="24"/>
        </w:rPr>
        <w:t>Officer &amp; Youth Interaction (4.0hrs)</w:t>
      </w:r>
    </w:p>
    <w:p w14:paraId="676F7935" w14:textId="14ED9133" w:rsidR="00300021" w:rsidRPr="00882CA6" w:rsidRDefault="00300021" w:rsidP="00300021">
      <w:pPr>
        <w:rPr>
          <w:rFonts w:cstheme="minorHAnsi"/>
          <w:b/>
          <w:bCs/>
          <w:i/>
          <w:iCs/>
          <w:noProof/>
          <w:sz w:val="24"/>
          <w:szCs w:val="24"/>
        </w:rPr>
      </w:pPr>
      <w:r w:rsidRPr="00882CA6">
        <w:rPr>
          <w:rFonts w:cstheme="minorHAnsi"/>
          <w:b/>
          <w:bCs/>
          <w:i/>
          <w:iCs/>
          <w:noProof/>
          <w:sz w:val="24"/>
          <w:szCs w:val="24"/>
        </w:rPr>
        <w:t>Course Description:</w:t>
      </w:r>
    </w:p>
    <w:p w14:paraId="702BF4A5" w14:textId="77777777" w:rsidR="00E1187E" w:rsidRDefault="00E1187E" w:rsidP="006B7626">
      <w:pPr>
        <w:rPr>
          <w:noProof/>
          <w:sz w:val="24"/>
          <w:szCs w:val="24"/>
        </w:rPr>
      </w:pPr>
      <w:r w:rsidRPr="00E1187E">
        <w:rPr>
          <w:noProof/>
          <w:sz w:val="24"/>
          <w:szCs w:val="24"/>
        </w:rPr>
        <w:t xml:space="preserve">In the last decade, law enforcement and school officials have increasingly distanced themselves from addressing low-level misdemeanor offenses committed by juveniles in schools and communities. Many law enforcement agencies have shifted from educating juveniles to issuing tickets, taking no further action, or resorting to arrests, fingerprinting, and booking. That is NOT what the Juvenile Court Systems across the country intended for their legislative process. </w:t>
      </w:r>
    </w:p>
    <w:p w14:paraId="225D0AF3" w14:textId="77777777" w:rsidR="00E1187E" w:rsidRDefault="00E1187E" w:rsidP="006B7626">
      <w:pPr>
        <w:rPr>
          <w:noProof/>
          <w:sz w:val="24"/>
          <w:szCs w:val="24"/>
        </w:rPr>
      </w:pPr>
      <w:r w:rsidRPr="00E1187E">
        <w:rPr>
          <w:noProof/>
          <w:sz w:val="24"/>
          <w:szCs w:val="24"/>
        </w:rPr>
        <w:t>This training aims to empower Juvenile Investigators, School Resource Officers (SROs), and School Administrators to hold juveniles accountable for their mistakes while also educating parents or guardians on responsible parenting. This is particularly crucial in today’s context of widespread social media. use, online gaming, and vaping within our schools.</w:t>
      </w:r>
    </w:p>
    <w:p w14:paraId="37ACD42B" w14:textId="77777777" w:rsidR="00E1187E" w:rsidRDefault="00E1187E" w:rsidP="006B7626">
      <w:pPr>
        <w:rPr>
          <w:noProof/>
          <w:sz w:val="24"/>
          <w:szCs w:val="24"/>
        </w:rPr>
      </w:pPr>
    </w:p>
    <w:p w14:paraId="546A11C3" w14:textId="4A1969DF" w:rsidR="00882CA6" w:rsidRDefault="00882CA6" w:rsidP="006B7626">
      <w:pPr>
        <w:rPr>
          <w:noProof/>
          <w:sz w:val="24"/>
          <w:szCs w:val="24"/>
        </w:rPr>
      </w:pPr>
      <w:r>
        <w:rPr>
          <w:noProof/>
          <w:sz w:val="24"/>
          <w:szCs w:val="24"/>
        </w:rPr>
        <w:t xml:space="preserve">This course is taught by </w:t>
      </w:r>
      <w:r w:rsidR="00E1187E">
        <w:rPr>
          <w:noProof/>
          <w:sz w:val="24"/>
          <w:szCs w:val="24"/>
        </w:rPr>
        <w:t>Rich Wistocki</w:t>
      </w:r>
      <w:r>
        <w:rPr>
          <w:noProof/>
          <w:sz w:val="24"/>
          <w:szCs w:val="24"/>
        </w:rPr>
        <w:t xml:space="preserve"> with </w:t>
      </w:r>
      <w:r w:rsidR="00E1187E">
        <w:rPr>
          <w:noProof/>
          <w:sz w:val="24"/>
          <w:szCs w:val="24"/>
        </w:rPr>
        <w:t>BeSure Consulting, LLC</w:t>
      </w:r>
      <w:r>
        <w:rPr>
          <w:noProof/>
          <w:sz w:val="24"/>
          <w:szCs w:val="24"/>
        </w:rPr>
        <w:t>.</w:t>
      </w:r>
    </w:p>
    <w:p w14:paraId="47811C62" w14:textId="18114AC9" w:rsidR="006B7626" w:rsidRPr="00E1187E" w:rsidRDefault="00300021" w:rsidP="006B7626">
      <w:pPr>
        <w:rPr>
          <w:b/>
          <w:bCs/>
          <w:noProof/>
          <w:sz w:val="24"/>
          <w:szCs w:val="24"/>
        </w:rPr>
      </w:pPr>
      <w:r w:rsidRPr="00E1187E">
        <w:rPr>
          <w:noProof/>
          <w:sz w:val="24"/>
          <w:szCs w:val="24"/>
        </w:rPr>
        <w:t>Please register officers</w:t>
      </w:r>
      <w:r w:rsidR="00037728" w:rsidRPr="00E1187E">
        <w:rPr>
          <w:noProof/>
          <w:sz w:val="24"/>
          <w:szCs w:val="24"/>
        </w:rPr>
        <w:t xml:space="preserve"> via online registration at MTU12.com</w:t>
      </w:r>
      <w:r w:rsidRPr="00E1187E">
        <w:rPr>
          <w:noProof/>
          <w:sz w:val="24"/>
          <w:szCs w:val="24"/>
        </w:rPr>
        <w:t xml:space="preserve"> </w:t>
      </w:r>
      <w:r w:rsidRPr="00E1187E">
        <w:rPr>
          <w:b/>
          <w:bCs/>
          <w:noProof/>
          <w:sz w:val="24"/>
          <w:szCs w:val="24"/>
        </w:rPr>
        <w:t xml:space="preserve">by </w:t>
      </w:r>
      <w:r w:rsidR="00C7650F" w:rsidRPr="00E1187E">
        <w:rPr>
          <w:b/>
          <w:bCs/>
          <w:noProof/>
          <w:sz w:val="24"/>
          <w:szCs w:val="24"/>
        </w:rPr>
        <w:t>March 2</w:t>
      </w:r>
      <w:r w:rsidR="00E1187E">
        <w:rPr>
          <w:b/>
          <w:bCs/>
          <w:noProof/>
          <w:sz w:val="24"/>
          <w:szCs w:val="24"/>
        </w:rPr>
        <w:t>7</w:t>
      </w:r>
      <w:r w:rsidR="00C7650F" w:rsidRPr="00E1187E">
        <w:rPr>
          <w:b/>
          <w:bCs/>
          <w:noProof/>
          <w:sz w:val="24"/>
          <w:szCs w:val="24"/>
          <w:vertAlign w:val="superscript"/>
        </w:rPr>
        <w:t>th</w:t>
      </w:r>
      <w:r w:rsidR="00BE607E" w:rsidRPr="00E1187E">
        <w:rPr>
          <w:b/>
          <w:bCs/>
          <w:noProof/>
          <w:sz w:val="24"/>
          <w:szCs w:val="24"/>
        </w:rPr>
        <w:t>.</w:t>
      </w:r>
    </w:p>
    <w:p w14:paraId="59BB146F" w14:textId="28AE7311" w:rsidR="00511B6C" w:rsidRDefault="00C34A29" w:rsidP="006B7626">
      <w:pPr>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6FE5E8A7" w14:textId="4697A730" w:rsidR="00B743C5" w:rsidRPr="00B743C5" w:rsidRDefault="00B743C5" w:rsidP="00B743C5">
      <w:pPr>
        <w:ind w:right="-360"/>
      </w:pPr>
    </w:p>
    <w:p w14:paraId="07221B84" w14:textId="3B1E28F5" w:rsidR="007652D6" w:rsidRDefault="00C7650F" w:rsidP="00B743C5">
      <w:pPr>
        <w:ind w:right="-360"/>
        <w:jc w:val="center"/>
        <w:rPr>
          <w:b/>
          <w:bCs/>
          <w:sz w:val="36"/>
          <w:szCs w:val="36"/>
        </w:rPr>
      </w:pPr>
      <w:r>
        <w:rPr>
          <w:b/>
          <w:bCs/>
          <w:sz w:val="36"/>
          <w:szCs w:val="36"/>
        </w:rPr>
        <w:t xml:space="preserve">April </w:t>
      </w:r>
      <w:r w:rsidR="00E1187E">
        <w:rPr>
          <w:b/>
          <w:bCs/>
          <w:sz w:val="36"/>
          <w:szCs w:val="36"/>
        </w:rPr>
        <w:t>10</w:t>
      </w:r>
      <w:r w:rsidRPr="00C7650F">
        <w:rPr>
          <w:b/>
          <w:bCs/>
          <w:sz w:val="36"/>
          <w:szCs w:val="36"/>
          <w:vertAlign w:val="superscript"/>
        </w:rPr>
        <w:t>th</w:t>
      </w:r>
      <w:r w:rsidR="007652D6">
        <w:rPr>
          <w:b/>
          <w:bCs/>
          <w:sz w:val="36"/>
          <w:szCs w:val="36"/>
        </w:rPr>
        <w:t>, 202</w:t>
      </w:r>
      <w:r w:rsidR="00E1187E">
        <w:rPr>
          <w:b/>
          <w:bCs/>
          <w:sz w:val="36"/>
          <w:szCs w:val="36"/>
        </w:rPr>
        <w:t>6</w:t>
      </w:r>
      <w:r w:rsidR="00BC384D">
        <w:rPr>
          <w:b/>
          <w:bCs/>
          <w:sz w:val="36"/>
          <w:szCs w:val="36"/>
        </w:rPr>
        <w:t xml:space="preserve"> </w:t>
      </w:r>
    </w:p>
    <w:p w14:paraId="5BB86F67" w14:textId="0F160777" w:rsidR="00037728" w:rsidRDefault="00882CA6" w:rsidP="00037728">
      <w:pPr>
        <w:ind w:right="-360"/>
        <w:jc w:val="center"/>
        <w:rPr>
          <w:b/>
          <w:bCs/>
          <w:sz w:val="60"/>
          <w:szCs w:val="60"/>
          <w:u w:val="single"/>
        </w:rPr>
      </w:pPr>
      <w:r>
        <w:rPr>
          <w:b/>
          <w:bCs/>
          <w:sz w:val="60"/>
          <w:szCs w:val="60"/>
          <w:u w:val="single"/>
        </w:rPr>
        <w:t>Juvenile Update</w:t>
      </w:r>
    </w:p>
    <w:p w14:paraId="51E8B84C" w14:textId="14C1D9B0" w:rsidR="00E1187E" w:rsidRDefault="00E1187E" w:rsidP="00037728">
      <w:pPr>
        <w:ind w:right="-360"/>
        <w:jc w:val="center"/>
        <w:rPr>
          <w:b/>
          <w:bCs/>
          <w:sz w:val="60"/>
          <w:szCs w:val="60"/>
          <w:u w:val="single"/>
        </w:rPr>
      </w:pPr>
      <w:r>
        <w:rPr>
          <w:b/>
          <w:bCs/>
          <w:sz w:val="60"/>
          <w:szCs w:val="60"/>
          <w:u w:val="single"/>
        </w:rPr>
        <w:t>Effective Station Adjustment &amp; Diversion</w:t>
      </w:r>
    </w:p>
    <w:p w14:paraId="42662C67" w14:textId="77777777" w:rsidR="00882CA6" w:rsidRDefault="00882CA6" w:rsidP="00037728">
      <w:pPr>
        <w:ind w:right="-360"/>
        <w:jc w:val="center"/>
        <w:rPr>
          <w:b/>
          <w:bCs/>
          <w:sz w:val="60"/>
          <w:szCs w:val="60"/>
          <w:u w:val="single"/>
        </w:rPr>
      </w:pPr>
    </w:p>
    <w:p w14:paraId="4DCA7F79" w14:textId="77777777"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Understand the legislative intent of juvenile courts throughout the country</w:t>
      </w:r>
    </w:p>
    <w:p w14:paraId="639787F8" w14:textId="77777777"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Establish and review the role of the certified Juvenile Officer and/or the SRO</w:t>
      </w:r>
    </w:p>
    <w:p w14:paraId="47482184" w14:textId="1145D824"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F858EE">
        <w:rPr>
          <w:rFonts w:ascii="Helvetica" w:eastAsia="Times New Roman" w:hAnsi="Helvetica" w:cs="Helvetica"/>
          <w:color w:val="23292F"/>
          <w:sz w:val="27"/>
          <w:szCs w:val="27"/>
        </w:rPr>
        <w:t>Restorative</w:t>
      </w:r>
      <w:r w:rsidRPr="00E1187E">
        <w:rPr>
          <w:rFonts w:ascii="Helvetica" w:eastAsia="Times New Roman" w:hAnsi="Helvetica" w:cs="Helvetica"/>
          <w:color w:val="23292F"/>
          <w:sz w:val="27"/>
          <w:szCs w:val="27"/>
        </w:rPr>
        <w:t xml:space="preserve"> justice</w:t>
      </w:r>
      <w:r w:rsidRPr="00F858EE">
        <w:rPr>
          <w:rFonts w:ascii="Helvetica" w:eastAsia="Times New Roman" w:hAnsi="Helvetica" w:cs="Helvetica"/>
          <w:color w:val="23292F"/>
          <w:sz w:val="27"/>
          <w:szCs w:val="27"/>
        </w:rPr>
        <w:t>:</w:t>
      </w:r>
      <w:r w:rsidRPr="00E1187E">
        <w:rPr>
          <w:rFonts w:ascii="Helvetica" w:eastAsia="Times New Roman" w:hAnsi="Helvetica" w:cs="Helvetica"/>
          <w:color w:val="23292F"/>
          <w:sz w:val="27"/>
          <w:szCs w:val="27"/>
        </w:rPr>
        <w:t xml:space="preserve"> what it means and how to establish its philosophy</w:t>
      </w:r>
    </w:p>
    <w:p w14:paraId="353A986D" w14:textId="77777777"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Learn the illegalities of writing tickets in school according to Illinois law</w:t>
      </w:r>
    </w:p>
    <w:p w14:paraId="23F64E6A" w14:textId="2C950CB9"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 xml:space="preserve">Discuss the laws </w:t>
      </w:r>
      <w:r w:rsidR="00F858EE">
        <w:rPr>
          <w:rFonts w:ascii="Helvetica" w:eastAsia="Times New Roman" w:hAnsi="Helvetica" w:cs="Helvetica"/>
          <w:color w:val="23292F"/>
          <w:sz w:val="27"/>
          <w:szCs w:val="27"/>
        </w:rPr>
        <w:t>in reference to</w:t>
      </w:r>
      <w:r w:rsidRPr="00E1187E">
        <w:rPr>
          <w:rFonts w:ascii="Helvetica" w:eastAsia="Times New Roman" w:hAnsi="Helvetica" w:cs="Helvetica"/>
          <w:color w:val="23292F"/>
          <w:sz w:val="27"/>
          <w:szCs w:val="27"/>
        </w:rPr>
        <w:t>; Harassment through Electronic Communication, Sexting, Indecent Solicitation of a Child, Sexual Exploitation of a Child and Child Pornography, Vaping and Hate Speech</w:t>
      </w:r>
    </w:p>
    <w:p w14:paraId="795B4C54" w14:textId="44FFFD44"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Affect</w:t>
      </w:r>
      <w:r w:rsidR="00F858EE">
        <w:rPr>
          <w:rFonts w:ascii="Helvetica" w:eastAsia="Times New Roman" w:hAnsi="Helvetica" w:cs="Helvetica"/>
          <w:color w:val="23292F"/>
          <w:sz w:val="27"/>
          <w:szCs w:val="27"/>
        </w:rPr>
        <w:t>ing</w:t>
      </w:r>
      <w:r w:rsidRPr="00E1187E">
        <w:rPr>
          <w:rFonts w:ascii="Helvetica" w:eastAsia="Times New Roman" w:hAnsi="Helvetica" w:cs="Helvetica"/>
          <w:color w:val="23292F"/>
          <w:sz w:val="27"/>
          <w:szCs w:val="27"/>
        </w:rPr>
        <w:t xml:space="preserve"> a diversion protocol</w:t>
      </w:r>
    </w:p>
    <w:p w14:paraId="3E8C1D10" w14:textId="77777777"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Learn the appropriate consequences for various crimes to effect behavior modification</w:t>
      </w:r>
      <w:r w:rsidRPr="00E1187E">
        <w:rPr>
          <w:rFonts w:ascii="Helvetica" w:eastAsia="Times New Roman" w:hAnsi="Helvetica" w:cs="Helvetica"/>
          <w:color w:val="23292F"/>
          <w:sz w:val="27"/>
          <w:szCs w:val="27"/>
        </w:rPr>
        <w:br/>
        <w:t>through properties of restorative justice and education</w:t>
      </w:r>
    </w:p>
    <w:p w14:paraId="2043D40B" w14:textId="77777777" w:rsidR="00E1187E" w:rsidRPr="00E1187E" w:rsidRDefault="00E1187E" w:rsidP="00E1187E">
      <w:pPr>
        <w:pStyle w:val="ListParagraph"/>
        <w:numPr>
          <w:ilvl w:val="0"/>
          <w:numId w:val="18"/>
        </w:numPr>
        <w:ind w:right="-360"/>
        <w:rPr>
          <w:rFonts w:ascii="Helvetica" w:eastAsia="Times New Roman" w:hAnsi="Helvetica" w:cs="Helvetica"/>
          <w:color w:val="23292F"/>
          <w:sz w:val="27"/>
          <w:szCs w:val="27"/>
        </w:rPr>
      </w:pPr>
      <w:r w:rsidRPr="00E1187E">
        <w:rPr>
          <w:rFonts w:ascii="Helvetica" w:eastAsia="Times New Roman" w:hAnsi="Helvetica" w:cs="Helvetica"/>
          <w:color w:val="23292F"/>
          <w:sz w:val="27"/>
          <w:szCs w:val="27"/>
        </w:rPr>
        <w:t>Understand what appropriate consequences for juveniles are when they commit cybercrimes, harassment, fighting, vaping and drug use.</w:t>
      </w:r>
    </w:p>
    <w:p w14:paraId="26260053" w14:textId="2E841914" w:rsidR="00B743C5" w:rsidRDefault="00B743C5" w:rsidP="00037728">
      <w:pPr>
        <w:pStyle w:val="ListParagraph"/>
        <w:ind w:right="-360"/>
        <w:rPr>
          <w:b/>
          <w:bCs/>
        </w:rPr>
      </w:pPr>
    </w:p>
    <w:p w14:paraId="0ABFB3F9" w14:textId="77777777" w:rsidR="00882CA6" w:rsidRDefault="00882CA6" w:rsidP="00037728">
      <w:pPr>
        <w:pStyle w:val="ListParagraph"/>
        <w:ind w:right="-360"/>
        <w:rPr>
          <w:b/>
          <w:bCs/>
        </w:rPr>
      </w:pPr>
    </w:p>
    <w:p w14:paraId="6DC5E100" w14:textId="77777777" w:rsidR="00882CA6" w:rsidRDefault="00882CA6" w:rsidP="00037728">
      <w:pPr>
        <w:pStyle w:val="ListParagraph"/>
        <w:ind w:right="-360"/>
        <w:rPr>
          <w:b/>
          <w:bCs/>
        </w:rPr>
      </w:pPr>
    </w:p>
    <w:p w14:paraId="1F8440E6" w14:textId="03ADD83D" w:rsidR="00B743C5" w:rsidRPr="00B743C5" w:rsidRDefault="00B743C5" w:rsidP="00B743C5">
      <w:pPr>
        <w:ind w:right="-360"/>
      </w:pPr>
      <w:r w:rsidRPr="00B743C5">
        <w:rPr>
          <w:b/>
          <w:bCs/>
          <w:u w:val="single"/>
        </w:rPr>
        <w:t>LOCATION:</w:t>
      </w:r>
      <w:r w:rsidR="00037728">
        <w:rPr>
          <w:b/>
          <w:bCs/>
        </w:rPr>
        <w:tab/>
      </w:r>
      <w:r w:rsidR="00E72811">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242BE88B" w:rsidR="001A400D" w:rsidRPr="00B743C5" w:rsidRDefault="00E72811" w:rsidP="001A400D">
      <w:pPr>
        <w:ind w:left="720" w:right="-360" w:firstLine="720"/>
      </w:pPr>
      <w:r>
        <w:t xml:space="preserve">1701 </w:t>
      </w:r>
      <w:r w:rsidR="001B39AB">
        <w:t>East Main St.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434FC011" w:rsidR="00B743C5" w:rsidRPr="00B743C5" w:rsidRDefault="00E72811"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737689DA" w14:textId="6259A6AE" w:rsidR="00B743C5" w:rsidRPr="00B743C5" w:rsidRDefault="006660F9" w:rsidP="00037728">
      <w:pPr>
        <w:ind w:right="-360"/>
        <w:jc w:val="center"/>
        <w:rPr>
          <w:b/>
          <w:bCs/>
        </w:rPr>
      </w:pPr>
      <w:r>
        <w:rPr>
          <w:b/>
          <w:bCs/>
        </w:rPr>
        <w:t>I</w:t>
      </w:r>
      <w:r w:rsidR="00B743C5" w:rsidRPr="00B743C5">
        <w:rPr>
          <w:b/>
          <w:bCs/>
        </w:rPr>
        <w:t>NSTRUCTOR:</w:t>
      </w:r>
    </w:p>
    <w:p w14:paraId="25935A25" w14:textId="64A5CCAE" w:rsidR="00B743C5" w:rsidRPr="00037728" w:rsidRDefault="00F858EE" w:rsidP="00037728">
      <w:pPr>
        <w:ind w:right="-360"/>
        <w:jc w:val="center"/>
        <w:rPr>
          <w:b/>
          <w:bCs/>
          <w:sz w:val="32"/>
          <w:szCs w:val="32"/>
          <w:u w:val="single"/>
        </w:rPr>
      </w:pPr>
      <w:r>
        <w:rPr>
          <w:b/>
          <w:bCs/>
          <w:sz w:val="32"/>
          <w:szCs w:val="32"/>
          <w:u w:val="single"/>
        </w:rPr>
        <w:t xml:space="preserve">Detective Rich </w:t>
      </w:r>
      <w:proofErr w:type="spellStart"/>
      <w:r>
        <w:rPr>
          <w:b/>
          <w:bCs/>
          <w:sz w:val="32"/>
          <w:szCs w:val="32"/>
          <w:u w:val="single"/>
        </w:rPr>
        <w:t>Wistocki</w:t>
      </w:r>
      <w:proofErr w:type="spellEnd"/>
      <w:r>
        <w:rPr>
          <w:b/>
          <w:bCs/>
          <w:sz w:val="32"/>
          <w:szCs w:val="32"/>
          <w:u w:val="single"/>
        </w:rPr>
        <w:t xml:space="preserve"> (Ret.)</w:t>
      </w:r>
    </w:p>
    <w:p w14:paraId="684FD2EE" w14:textId="6015FF69" w:rsidR="00037728" w:rsidRPr="00B743C5" w:rsidRDefault="00F858EE" w:rsidP="00037728">
      <w:pPr>
        <w:ind w:right="-360"/>
        <w:jc w:val="center"/>
      </w:pPr>
      <w:proofErr w:type="spellStart"/>
      <w:r>
        <w:t>BeSure</w:t>
      </w:r>
      <w:proofErr w:type="spellEnd"/>
      <w:r>
        <w:t xml:space="preserve"> Consulting</w:t>
      </w:r>
      <w:r w:rsidR="00882CA6">
        <w:t>, LLC.</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A6D8A"/>
    <w:multiLevelType w:val="multilevel"/>
    <w:tmpl w:val="0EB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A1982"/>
    <w:multiLevelType w:val="multilevel"/>
    <w:tmpl w:val="AC1A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44E48"/>
    <w:multiLevelType w:val="multilevel"/>
    <w:tmpl w:val="EB8C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977438"/>
    <w:multiLevelType w:val="multilevel"/>
    <w:tmpl w:val="D28E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423995"/>
    <w:multiLevelType w:val="multilevel"/>
    <w:tmpl w:val="954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F2046"/>
    <w:multiLevelType w:val="multilevel"/>
    <w:tmpl w:val="B7DC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66460">
    <w:abstractNumId w:val="3"/>
  </w:num>
  <w:num w:numId="2" w16cid:durableId="273177338">
    <w:abstractNumId w:val="9"/>
  </w:num>
  <w:num w:numId="3" w16cid:durableId="1105534290">
    <w:abstractNumId w:val="16"/>
  </w:num>
  <w:num w:numId="4" w16cid:durableId="550117066">
    <w:abstractNumId w:val="0"/>
  </w:num>
  <w:num w:numId="5" w16cid:durableId="832530154">
    <w:abstractNumId w:val="5"/>
  </w:num>
  <w:num w:numId="6" w16cid:durableId="1103182782">
    <w:abstractNumId w:val="7"/>
  </w:num>
  <w:num w:numId="7" w16cid:durableId="1642997280">
    <w:abstractNumId w:val="4"/>
  </w:num>
  <w:num w:numId="8" w16cid:durableId="1128357065">
    <w:abstractNumId w:val="14"/>
  </w:num>
  <w:num w:numId="9" w16cid:durableId="147554078">
    <w:abstractNumId w:val="6"/>
  </w:num>
  <w:num w:numId="10" w16cid:durableId="1594708218">
    <w:abstractNumId w:val="15"/>
  </w:num>
  <w:num w:numId="11" w16cid:durableId="1263950232">
    <w:abstractNumId w:val="13"/>
  </w:num>
  <w:num w:numId="12" w16cid:durableId="192771951">
    <w:abstractNumId w:val="8"/>
  </w:num>
  <w:num w:numId="13" w16cid:durableId="525411117">
    <w:abstractNumId w:val="10"/>
  </w:num>
  <w:num w:numId="14" w16cid:durableId="1643997186">
    <w:abstractNumId w:val="11"/>
  </w:num>
  <w:num w:numId="15" w16cid:durableId="461316235">
    <w:abstractNumId w:val="17"/>
  </w:num>
  <w:num w:numId="16" w16cid:durableId="1342927178">
    <w:abstractNumId w:val="1"/>
  </w:num>
  <w:num w:numId="17" w16cid:durableId="1897008915">
    <w:abstractNumId w:val="2"/>
  </w:num>
  <w:num w:numId="18" w16cid:durableId="12801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D1B"/>
    <w:rsid w:val="0027099D"/>
    <w:rsid w:val="00286509"/>
    <w:rsid w:val="002D2011"/>
    <w:rsid w:val="002E1B92"/>
    <w:rsid w:val="00300021"/>
    <w:rsid w:val="00365F6D"/>
    <w:rsid w:val="0046087B"/>
    <w:rsid w:val="004C4EC6"/>
    <w:rsid w:val="00511B6C"/>
    <w:rsid w:val="006660F9"/>
    <w:rsid w:val="006B7626"/>
    <w:rsid w:val="00704010"/>
    <w:rsid w:val="007652D6"/>
    <w:rsid w:val="00775591"/>
    <w:rsid w:val="00792A8D"/>
    <w:rsid w:val="0086209E"/>
    <w:rsid w:val="00882CA6"/>
    <w:rsid w:val="008C0447"/>
    <w:rsid w:val="0092778B"/>
    <w:rsid w:val="00932017"/>
    <w:rsid w:val="009633EB"/>
    <w:rsid w:val="00A06224"/>
    <w:rsid w:val="00A57C7E"/>
    <w:rsid w:val="00A64FAD"/>
    <w:rsid w:val="00AF220C"/>
    <w:rsid w:val="00B743C5"/>
    <w:rsid w:val="00BC384D"/>
    <w:rsid w:val="00BE607E"/>
    <w:rsid w:val="00C34A29"/>
    <w:rsid w:val="00C7650F"/>
    <w:rsid w:val="00D43954"/>
    <w:rsid w:val="00E1187E"/>
    <w:rsid w:val="00E70E71"/>
    <w:rsid w:val="00E72811"/>
    <w:rsid w:val="00EB41C5"/>
    <w:rsid w:val="00F57040"/>
    <w:rsid w:val="00F858EE"/>
    <w:rsid w:val="00FC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171343126">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24015676">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881944375">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30089072">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46997717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5659980">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824272608">
      <w:bodyDiv w:val="1"/>
      <w:marLeft w:val="0"/>
      <w:marRight w:val="0"/>
      <w:marTop w:val="0"/>
      <w:marBottom w:val="0"/>
      <w:divBdr>
        <w:top w:val="none" w:sz="0" w:space="0" w:color="auto"/>
        <w:left w:val="none" w:sz="0" w:space="0" w:color="auto"/>
        <w:bottom w:val="none" w:sz="0" w:space="0" w:color="auto"/>
        <w:right w:val="none" w:sz="0" w:space="0" w:color="auto"/>
      </w:divBdr>
    </w:div>
    <w:div w:id="1955861438">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Michele Watson</cp:lastModifiedBy>
  <cp:revision>2</cp:revision>
  <cp:lastPrinted>2022-08-26T17:29:00Z</cp:lastPrinted>
  <dcterms:created xsi:type="dcterms:W3CDTF">2026-02-06T16:25:00Z</dcterms:created>
  <dcterms:modified xsi:type="dcterms:W3CDTF">2026-02-06T16:25:00Z</dcterms:modified>
</cp:coreProperties>
</file>