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6C" w:rsidRPr="00755DEC" w:rsidRDefault="0014206C" w:rsidP="0014206C">
      <w:pPr>
        <w:pStyle w:val="Heading1"/>
        <w:spacing w:before="0" w:beforeAutospacing="0" w:after="0" w:afterAutospacing="0"/>
        <w:rPr>
          <w:rFonts w:asciiTheme="minorHAnsi" w:hAnsiTheme="minorHAnsi" w:cs="Arial"/>
          <w:sz w:val="32"/>
          <w:szCs w:val="32"/>
        </w:rPr>
      </w:pPr>
      <w:r w:rsidRPr="00853804">
        <w:rPr>
          <w:rFonts w:asciiTheme="minorHAnsi" w:hAnsiTheme="minorHAnsi" w:cs="Arial"/>
          <w:noProof/>
          <w:sz w:val="32"/>
          <w:szCs w:val="32"/>
        </w:rPr>
        <w:drawing>
          <wp:anchor distT="0" distB="0" distL="114300" distR="114300" simplePos="0" relativeHeight="251664384" behindDoc="1" locked="0" layoutInCell="1" allowOverlap="1">
            <wp:simplePos x="0" y="0"/>
            <wp:positionH relativeFrom="column">
              <wp:posOffset>4446270</wp:posOffset>
            </wp:positionH>
            <wp:positionV relativeFrom="paragraph">
              <wp:posOffset>-506730</wp:posOffset>
            </wp:positionV>
            <wp:extent cx="2183130" cy="944880"/>
            <wp:effectExtent l="19050" t="0" r="7620" b="0"/>
            <wp:wrapTight wrapText="bothSides">
              <wp:wrapPolygon edited="0">
                <wp:start x="-188" y="0"/>
                <wp:lineTo x="-188" y="21339"/>
                <wp:lineTo x="21675" y="21339"/>
                <wp:lineTo x="21675" y="0"/>
                <wp:lineTo x="-1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944880"/>
                    </a:xfrm>
                    <a:prstGeom prst="rect">
                      <a:avLst/>
                    </a:prstGeom>
                    <a:ln>
                      <a:noFill/>
                    </a:ln>
                  </pic:spPr>
                </pic:pic>
              </a:graphicData>
            </a:graphic>
          </wp:anchor>
        </w:drawing>
      </w:r>
      <w:r w:rsidRPr="00755DEC">
        <w:rPr>
          <w:rFonts w:asciiTheme="minorHAnsi" w:hAnsiTheme="minorHAnsi" w:cs="Arial"/>
          <w:sz w:val="32"/>
          <w:szCs w:val="32"/>
        </w:rPr>
        <w:t>Regional Planning Coordinator</w:t>
      </w:r>
    </w:p>
    <w:p w:rsidR="005B477D" w:rsidRDefault="005B477D"/>
    <w:p w:rsidR="0014206C" w:rsidRPr="000E7C29" w:rsidRDefault="0014206C" w:rsidP="0014206C">
      <w:pPr>
        <w:rPr>
          <w:rFonts w:eastAsia="Arial Unicode MS" w:cs="Arial"/>
          <w:color w:val="000000"/>
          <w:sz w:val="24"/>
          <w:szCs w:val="24"/>
        </w:rPr>
      </w:pPr>
      <w:r w:rsidRPr="000E7C29">
        <w:rPr>
          <w:rFonts w:eastAsia="Arial Unicode MS" w:cs="Arial"/>
          <w:color w:val="000000"/>
          <w:sz w:val="24"/>
          <w:szCs w:val="24"/>
        </w:rPr>
        <w:t>Section:</w:t>
      </w:r>
      <w:r w:rsidRPr="000E7C29">
        <w:rPr>
          <w:rFonts w:eastAsia="Arial Unicode MS" w:cs="Arial"/>
          <w:color w:val="000000"/>
          <w:sz w:val="24"/>
          <w:szCs w:val="24"/>
        </w:rPr>
        <w:tab/>
      </w:r>
      <w:r w:rsidRPr="000E7C29">
        <w:rPr>
          <w:rFonts w:eastAsia="Arial Unicode MS" w:cs="Arial"/>
          <w:color w:val="000000"/>
          <w:sz w:val="24"/>
          <w:szCs w:val="24"/>
        </w:rPr>
        <w:tab/>
      </w:r>
      <w:r w:rsidR="00C375D7">
        <w:rPr>
          <w:rFonts w:eastAsia="Arial Unicode MS" w:cs="Arial"/>
          <w:color w:val="000000"/>
          <w:sz w:val="24"/>
          <w:szCs w:val="24"/>
        </w:rPr>
        <w:t>Law Enforcement Member Services</w:t>
      </w:r>
    </w:p>
    <w:p w:rsidR="0014206C" w:rsidRPr="000E7C29" w:rsidRDefault="0014206C" w:rsidP="0014206C">
      <w:pPr>
        <w:rPr>
          <w:rFonts w:eastAsia="Arial Unicode MS" w:cs="Arial"/>
          <w:color w:val="000000"/>
          <w:sz w:val="24"/>
          <w:szCs w:val="24"/>
        </w:rPr>
      </w:pPr>
      <w:bookmarkStart w:id="0" w:name="_GoBack"/>
      <w:bookmarkEnd w:id="0"/>
      <w:r w:rsidRPr="000E7C29">
        <w:rPr>
          <w:rFonts w:eastAsia="Arial Unicode MS" w:cs="Arial"/>
          <w:color w:val="000000"/>
          <w:sz w:val="24"/>
          <w:szCs w:val="24"/>
        </w:rPr>
        <w:t xml:space="preserve">Reports to: </w:t>
      </w:r>
      <w:r w:rsidRPr="000E7C29">
        <w:rPr>
          <w:rFonts w:eastAsia="Arial Unicode MS" w:cs="Arial"/>
          <w:color w:val="000000"/>
          <w:sz w:val="24"/>
          <w:szCs w:val="24"/>
        </w:rPr>
        <w:tab/>
      </w:r>
      <w:r w:rsidRPr="000E7C29">
        <w:rPr>
          <w:rFonts w:eastAsia="Arial Unicode MS" w:cs="Arial"/>
          <w:color w:val="000000"/>
          <w:sz w:val="24"/>
          <w:szCs w:val="24"/>
        </w:rPr>
        <w:tab/>
      </w:r>
      <w:r w:rsidR="00D15782">
        <w:rPr>
          <w:rFonts w:eastAsia="Arial Unicode MS" w:cs="Arial"/>
          <w:color w:val="000000"/>
          <w:sz w:val="24"/>
          <w:szCs w:val="24"/>
        </w:rPr>
        <w:t>Regional Planning Manager</w:t>
      </w:r>
      <w:r w:rsidRPr="000E7C29">
        <w:rPr>
          <w:rFonts w:eastAsia="Arial Unicode MS" w:cs="Arial"/>
          <w:color w:val="000000"/>
          <w:sz w:val="24"/>
          <w:szCs w:val="24"/>
        </w:rPr>
        <w:t xml:space="preserve"> </w:t>
      </w:r>
    </w:p>
    <w:p w:rsidR="0014206C" w:rsidRPr="000E7C29" w:rsidRDefault="0014206C" w:rsidP="0014206C">
      <w:pPr>
        <w:rPr>
          <w:rFonts w:eastAsia="Arial Unicode MS" w:cs="Arial"/>
          <w:color w:val="000000"/>
          <w:sz w:val="24"/>
          <w:szCs w:val="24"/>
        </w:rPr>
      </w:pPr>
      <w:r w:rsidRPr="000E7C29">
        <w:rPr>
          <w:rFonts w:eastAsia="Arial Unicode MS" w:cs="Arial"/>
          <w:color w:val="000000"/>
          <w:sz w:val="24"/>
          <w:szCs w:val="24"/>
        </w:rPr>
        <w:t>Supervises:</w:t>
      </w:r>
      <w:r w:rsidRPr="000E7C29">
        <w:rPr>
          <w:rFonts w:eastAsia="Arial Unicode MS" w:cs="Arial"/>
          <w:color w:val="000000"/>
          <w:sz w:val="24"/>
          <w:szCs w:val="24"/>
        </w:rPr>
        <w:tab/>
      </w:r>
      <w:r w:rsidRPr="000E7C29">
        <w:rPr>
          <w:rFonts w:eastAsia="Arial Unicode MS" w:cs="Arial"/>
          <w:color w:val="000000"/>
          <w:sz w:val="24"/>
          <w:szCs w:val="24"/>
        </w:rPr>
        <w:tab/>
        <w:t>N/A</w:t>
      </w:r>
    </w:p>
    <w:p w:rsidR="0014206C" w:rsidRPr="000E7C29" w:rsidRDefault="0014206C" w:rsidP="0014206C">
      <w:pPr>
        <w:rPr>
          <w:rFonts w:eastAsia="Arial Unicode MS" w:cs="Arial"/>
          <w:color w:val="000000"/>
          <w:sz w:val="24"/>
          <w:szCs w:val="24"/>
        </w:rPr>
      </w:pPr>
      <w:r>
        <w:rPr>
          <w:rFonts w:eastAsia="Arial Unicode MS" w:cs="Arial"/>
          <w:color w:val="000000"/>
          <w:sz w:val="24"/>
          <w:szCs w:val="24"/>
        </w:rPr>
        <w:t>FLSA Status:</w:t>
      </w:r>
      <w:r>
        <w:rPr>
          <w:rFonts w:eastAsia="Arial Unicode MS" w:cs="Arial"/>
          <w:color w:val="000000"/>
          <w:sz w:val="24"/>
          <w:szCs w:val="24"/>
        </w:rPr>
        <w:tab/>
      </w:r>
      <w:r>
        <w:rPr>
          <w:rFonts w:eastAsia="Arial Unicode MS" w:cs="Arial"/>
          <w:color w:val="000000"/>
          <w:sz w:val="24"/>
          <w:szCs w:val="24"/>
        </w:rPr>
        <w:tab/>
      </w:r>
      <w:r w:rsidRPr="000E7C29">
        <w:rPr>
          <w:rFonts w:eastAsia="Arial Unicode MS" w:cs="Arial"/>
          <w:color w:val="000000"/>
          <w:sz w:val="24"/>
          <w:szCs w:val="24"/>
        </w:rPr>
        <w:t xml:space="preserve">Exempt </w:t>
      </w:r>
    </w:p>
    <w:p w:rsidR="005B477D" w:rsidRDefault="005B477D"/>
    <w:p w:rsidR="005B477D" w:rsidRDefault="005B477D"/>
    <w:p w:rsidR="005B477D" w:rsidRPr="0014206C" w:rsidRDefault="005B477D" w:rsidP="005B477D">
      <w:pPr>
        <w:jc w:val="both"/>
        <w:rPr>
          <w:rFonts w:eastAsia="Arial Unicode MS" w:cs="Arial"/>
          <w:b/>
          <w:color w:val="000000"/>
          <w:sz w:val="24"/>
          <w:szCs w:val="24"/>
          <w:u w:val="single"/>
        </w:rPr>
      </w:pPr>
      <w:r w:rsidRPr="0014206C">
        <w:rPr>
          <w:rFonts w:eastAsia="Arial Unicode MS" w:cs="Arial"/>
          <w:b/>
          <w:color w:val="000000"/>
          <w:sz w:val="24"/>
          <w:szCs w:val="24"/>
          <w:u w:val="single"/>
        </w:rPr>
        <w:t>Job Summary</w:t>
      </w:r>
    </w:p>
    <w:p w:rsidR="00AD319E" w:rsidRDefault="00AD319E" w:rsidP="0014206C">
      <w:pPr>
        <w:jc w:val="both"/>
        <w:rPr>
          <w:rFonts w:cs="Arial"/>
        </w:rPr>
      </w:pPr>
      <w:r>
        <w:rPr>
          <w:rFonts w:cs="Arial"/>
        </w:rPr>
        <w:t xml:space="preserve">The </w:t>
      </w:r>
      <w:r w:rsidR="000A0DAB">
        <w:rPr>
          <w:rFonts w:cs="Arial"/>
        </w:rPr>
        <w:t>Regional Planning C</w:t>
      </w:r>
      <w:r>
        <w:rPr>
          <w:rFonts w:cs="Arial"/>
        </w:rPr>
        <w:t>oordinator works with little or no direction and is responsible to design a personal plan for achieving program goals</w:t>
      </w:r>
      <w:r w:rsidR="000A0DAB">
        <w:rPr>
          <w:rFonts w:cs="Arial"/>
        </w:rPr>
        <w:t xml:space="preserve">, including, but not limited to, the recruitment of new member agencies, and to educate member law enforcement agencies about the purpose and capabilities of law enforcement resources available in Illinois. </w:t>
      </w:r>
      <w:r>
        <w:rPr>
          <w:rFonts w:cs="Arial"/>
        </w:rPr>
        <w:t xml:space="preserve">Regional Planning Coordinators will frequently communicate with </w:t>
      </w:r>
      <w:r w:rsidR="000A0DAB">
        <w:rPr>
          <w:rFonts w:cs="Arial"/>
        </w:rPr>
        <w:t>local, county, state and federal law enforcement and emergency management agencies by meeting with officials of those agencies, participating in regional meetings</w:t>
      </w:r>
      <w:r w:rsidR="004544F3">
        <w:rPr>
          <w:rFonts w:cs="Arial"/>
        </w:rPr>
        <w:t>, assisting in design and execution of emergency management exercises, conducting seminars and providing presentations.</w:t>
      </w:r>
    </w:p>
    <w:p w:rsidR="00AD319E" w:rsidRDefault="00AD319E" w:rsidP="0014206C">
      <w:pPr>
        <w:jc w:val="both"/>
        <w:rPr>
          <w:rFonts w:cs="Arial"/>
        </w:rPr>
      </w:pPr>
    </w:p>
    <w:p w:rsidR="0014206C" w:rsidRPr="0014206C" w:rsidRDefault="004544F3" w:rsidP="004544F3">
      <w:pPr>
        <w:jc w:val="both"/>
        <w:rPr>
          <w:rFonts w:cs="Arial"/>
        </w:rPr>
      </w:pPr>
      <w:r>
        <w:rPr>
          <w:rFonts w:cs="Arial"/>
        </w:rPr>
        <w:t>Frequent communication will help to determine when member agencies can be assisted with ILEAS programs.  Examples include, but are not limited to, obtaining additional resources during an actual emergency, keeping local inventories of grant funded equipment up to date, NIMS compliance, ILEAS website functions and application for grants.</w:t>
      </w:r>
      <w:r w:rsidR="0014206C" w:rsidRPr="0014206C">
        <w:rPr>
          <w:rFonts w:cs="Arial"/>
        </w:rPr>
        <w:t xml:space="preserve"> </w:t>
      </w:r>
    </w:p>
    <w:p w:rsidR="0014206C" w:rsidRPr="0014206C" w:rsidRDefault="0014206C" w:rsidP="005B477D">
      <w:pPr>
        <w:rPr>
          <w:rFonts w:eastAsia="Times New Roman" w:cs="Arial"/>
          <w:b/>
          <w:color w:val="000000"/>
          <w:u w:val="single"/>
        </w:rPr>
      </w:pPr>
    </w:p>
    <w:p w:rsidR="005B477D" w:rsidRPr="0014206C" w:rsidRDefault="005B477D" w:rsidP="005B477D">
      <w:pPr>
        <w:rPr>
          <w:rFonts w:eastAsia="Times New Roman" w:cs="Arial"/>
          <w:b/>
          <w:color w:val="000000"/>
          <w:sz w:val="24"/>
          <w:szCs w:val="24"/>
          <w:u w:val="single"/>
        </w:rPr>
      </w:pPr>
      <w:r w:rsidRPr="0014206C">
        <w:rPr>
          <w:rFonts w:eastAsia="Times New Roman" w:cs="Arial"/>
          <w:b/>
          <w:color w:val="000000"/>
          <w:sz w:val="24"/>
          <w:szCs w:val="24"/>
          <w:u w:val="single"/>
        </w:rPr>
        <w:t>Job Duties</w:t>
      </w:r>
    </w:p>
    <w:p w:rsidR="00F6037F" w:rsidRDefault="004544F3"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 xml:space="preserve">Through frequent communication, determine which local agencies may be in need of grant funded equipment.  </w:t>
      </w:r>
      <w:r w:rsidR="00F6037F" w:rsidRPr="00F6037F">
        <w:rPr>
          <w:rFonts w:asciiTheme="minorHAnsi" w:hAnsiTheme="minorHAnsi" w:cs="Arial"/>
          <w:sz w:val="22"/>
          <w:szCs w:val="22"/>
        </w:rPr>
        <w:t xml:space="preserve">Coordinate the provision of grant-funded equipment to member agencies, and manage related process elements. </w:t>
      </w:r>
    </w:p>
    <w:p w:rsidR="0014206C" w:rsidRP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Serve as the ILEAS Representative by attending re</w:t>
      </w:r>
      <w:r w:rsidR="00F6037F">
        <w:rPr>
          <w:rFonts w:asciiTheme="minorHAnsi" w:hAnsiTheme="minorHAnsi" w:cs="Arial"/>
          <w:sz w:val="22"/>
          <w:szCs w:val="22"/>
        </w:rPr>
        <w:t xml:space="preserve">gional law enforcement meetings, </w:t>
      </w:r>
      <w:r w:rsidRPr="00F6037F">
        <w:rPr>
          <w:rFonts w:asciiTheme="minorHAnsi" w:hAnsiTheme="minorHAnsi" w:cs="Arial"/>
          <w:sz w:val="22"/>
          <w:szCs w:val="22"/>
        </w:rPr>
        <w:t>recruit new law enforcement members</w:t>
      </w:r>
      <w:r w:rsidR="00F6037F">
        <w:rPr>
          <w:rFonts w:asciiTheme="minorHAnsi" w:hAnsiTheme="minorHAnsi" w:cs="Arial"/>
          <w:sz w:val="22"/>
          <w:szCs w:val="22"/>
        </w:rPr>
        <w:t xml:space="preserve"> </w:t>
      </w:r>
      <w:r w:rsidRPr="00F6037F">
        <w:rPr>
          <w:rFonts w:asciiTheme="minorHAnsi" w:hAnsiTheme="minorHAnsi" w:cs="Arial"/>
          <w:sz w:val="22"/>
          <w:szCs w:val="22"/>
        </w:rPr>
        <w:t>and assist</w:t>
      </w:r>
      <w:r w:rsidR="00F6037F">
        <w:rPr>
          <w:rFonts w:asciiTheme="minorHAnsi" w:hAnsiTheme="minorHAnsi" w:cs="Arial"/>
          <w:sz w:val="22"/>
          <w:szCs w:val="22"/>
        </w:rPr>
        <w:t xml:space="preserve"> new agencies</w:t>
      </w:r>
      <w:r w:rsidRPr="00F6037F">
        <w:rPr>
          <w:rFonts w:asciiTheme="minorHAnsi" w:hAnsiTheme="minorHAnsi" w:cs="Arial"/>
          <w:sz w:val="22"/>
          <w:szCs w:val="22"/>
        </w:rPr>
        <w:t xml:space="preserve"> with the member</w:t>
      </w:r>
      <w:r w:rsidR="00F6037F">
        <w:rPr>
          <w:rFonts w:asciiTheme="minorHAnsi" w:hAnsiTheme="minorHAnsi" w:cs="Arial"/>
          <w:sz w:val="22"/>
          <w:szCs w:val="22"/>
        </w:rPr>
        <w:t>ship</w:t>
      </w:r>
      <w:r w:rsidRPr="00F6037F">
        <w:rPr>
          <w:rFonts w:asciiTheme="minorHAnsi" w:hAnsiTheme="minorHAnsi" w:cs="Arial"/>
          <w:sz w:val="22"/>
          <w:szCs w:val="22"/>
        </w:rPr>
        <w:t xml:space="preserve"> process</w:t>
      </w:r>
    </w:p>
    <w:p w:rsidR="0014206C" w:rsidRPr="0014206C"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14206C">
        <w:rPr>
          <w:rFonts w:asciiTheme="minorHAnsi" w:hAnsiTheme="minorHAnsi" w:cs="Arial"/>
          <w:sz w:val="22"/>
          <w:szCs w:val="22"/>
        </w:rPr>
        <w:t xml:space="preserve">Provide assistance to member agencies on planning for special events and planning and management of exercises.  </w:t>
      </w:r>
      <w:r w:rsidR="00F6037F">
        <w:rPr>
          <w:rFonts w:asciiTheme="minorHAnsi" w:hAnsiTheme="minorHAnsi" w:cs="Arial"/>
          <w:sz w:val="22"/>
          <w:szCs w:val="22"/>
        </w:rPr>
        <w:t>Provide</w:t>
      </w:r>
      <w:r w:rsidRPr="0014206C">
        <w:rPr>
          <w:rFonts w:asciiTheme="minorHAnsi" w:hAnsiTheme="minorHAnsi" w:cs="Arial"/>
          <w:sz w:val="22"/>
          <w:szCs w:val="22"/>
        </w:rPr>
        <w:t xml:space="preserve"> suggestions and documents to guide formation of effective plans for special events and/or emergency exercises.  Provide NIMS information.</w:t>
      </w:r>
    </w:p>
    <w:p w:rsidR="00694E39"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14206C">
        <w:rPr>
          <w:rFonts w:asciiTheme="minorHAnsi" w:hAnsiTheme="minorHAnsi" w:cs="Arial"/>
          <w:sz w:val="22"/>
          <w:szCs w:val="22"/>
        </w:rPr>
        <w:t>Con</w:t>
      </w:r>
      <w:r w:rsidR="00694E39">
        <w:rPr>
          <w:rFonts w:asciiTheme="minorHAnsi" w:hAnsiTheme="minorHAnsi" w:cs="Arial"/>
          <w:sz w:val="22"/>
          <w:szCs w:val="22"/>
        </w:rPr>
        <w:t>duct workshops and presentation</w:t>
      </w:r>
      <w:r w:rsidRPr="0014206C">
        <w:rPr>
          <w:rFonts w:asciiTheme="minorHAnsi" w:hAnsiTheme="minorHAnsi" w:cs="Arial"/>
          <w:sz w:val="22"/>
          <w:szCs w:val="22"/>
        </w:rPr>
        <w:t xml:space="preserve"> </w:t>
      </w:r>
      <w:r w:rsidR="00694E39">
        <w:rPr>
          <w:rFonts w:asciiTheme="minorHAnsi" w:hAnsiTheme="minorHAnsi" w:cs="Arial"/>
          <w:sz w:val="22"/>
          <w:szCs w:val="22"/>
        </w:rPr>
        <w:t xml:space="preserve">and provide outreach </w:t>
      </w:r>
      <w:r w:rsidRPr="0014206C">
        <w:rPr>
          <w:rFonts w:asciiTheme="minorHAnsi" w:hAnsiTheme="minorHAnsi" w:cs="Arial"/>
          <w:sz w:val="22"/>
          <w:szCs w:val="22"/>
        </w:rPr>
        <w:t>to explain and promote ILEAS services</w:t>
      </w:r>
      <w:r w:rsidR="00694E39">
        <w:rPr>
          <w:rFonts w:asciiTheme="minorHAnsi" w:hAnsiTheme="minorHAnsi" w:cs="Arial"/>
          <w:sz w:val="22"/>
          <w:szCs w:val="22"/>
        </w:rPr>
        <w:t xml:space="preserve"> and programs</w:t>
      </w:r>
      <w:r w:rsidRPr="0014206C">
        <w:rPr>
          <w:rFonts w:asciiTheme="minorHAnsi" w:hAnsiTheme="minorHAnsi" w:cs="Arial"/>
          <w:sz w:val="22"/>
          <w:szCs w:val="22"/>
        </w:rPr>
        <w:t>.</w:t>
      </w:r>
      <w:r w:rsidR="00694E39">
        <w:rPr>
          <w:rFonts w:asciiTheme="minorHAnsi" w:hAnsiTheme="minorHAnsi" w:cs="Arial"/>
          <w:sz w:val="22"/>
          <w:szCs w:val="22"/>
        </w:rPr>
        <w:t xml:space="preserve"> </w:t>
      </w:r>
    </w:p>
    <w:p w:rsidR="0014206C" w:rsidRPr="0014206C" w:rsidRDefault="00694E39"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 xml:space="preserve"> C</w:t>
      </w:r>
      <w:r w:rsidR="0014206C" w:rsidRPr="0014206C">
        <w:rPr>
          <w:rFonts w:asciiTheme="minorHAnsi" w:hAnsiTheme="minorHAnsi" w:cs="Arial"/>
          <w:sz w:val="22"/>
          <w:szCs w:val="22"/>
        </w:rPr>
        <w:t>onduct presentations explaining the history and resources available through ILEAS.  Tailor presentations for maximum interest (public or private sector)</w:t>
      </w:r>
    </w:p>
    <w:p w:rsidR="0014206C" w:rsidRPr="0014206C"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14206C">
        <w:rPr>
          <w:rFonts w:asciiTheme="minorHAnsi" w:hAnsiTheme="minorHAnsi" w:cs="Arial"/>
          <w:sz w:val="22"/>
          <w:szCs w:val="22"/>
        </w:rPr>
        <w:t>Assist member agencies with</w:t>
      </w:r>
      <w:r w:rsidR="00E91C52">
        <w:rPr>
          <w:rFonts w:asciiTheme="minorHAnsi" w:hAnsiTheme="minorHAnsi" w:cs="Arial"/>
          <w:sz w:val="22"/>
          <w:szCs w:val="22"/>
        </w:rPr>
        <w:t xml:space="preserve"> understanding NIMS</w:t>
      </w:r>
      <w:r w:rsidRPr="0014206C">
        <w:rPr>
          <w:rFonts w:asciiTheme="minorHAnsi" w:hAnsiTheme="minorHAnsi" w:cs="Arial"/>
          <w:sz w:val="22"/>
          <w:szCs w:val="22"/>
        </w:rPr>
        <w:t xml:space="preserve"> practices and compliance.  </w:t>
      </w:r>
    </w:p>
    <w:p w:rsidR="00F6037F" w:rsidRDefault="00E91C52"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A</w:t>
      </w:r>
      <w:r w:rsidR="0014206C" w:rsidRPr="00F6037F">
        <w:rPr>
          <w:rFonts w:asciiTheme="minorHAnsi" w:hAnsiTheme="minorHAnsi" w:cs="Arial"/>
          <w:sz w:val="22"/>
          <w:szCs w:val="22"/>
        </w:rPr>
        <w:t xml:space="preserve">ssist member agencies with access and updating of their ILEAS website information. </w:t>
      </w:r>
    </w:p>
    <w:p w:rsid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 xml:space="preserve">Assist member agencies by participating in Unified Command incidents as a source of information/liaison for law enforcement resources.  </w:t>
      </w:r>
      <w:r w:rsidR="00F6037F">
        <w:rPr>
          <w:rFonts w:asciiTheme="minorHAnsi" w:hAnsiTheme="minorHAnsi" w:cs="Arial"/>
          <w:sz w:val="22"/>
          <w:szCs w:val="22"/>
        </w:rPr>
        <w:t>Represent ILEAS member agencies at the State Emergency Operations Center.</w:t>
      </w:r>
    </w:p>
    <w:p w:rsid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 xml:space="preserve">Collaborate with Mobile Training Units and other training sources to facilitate homeland security training for local law enforcement. </w:t>
      </w:r>
    </w:p>
    <w:p w:rsidR="0014206C" w:rsidRP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 xml:space="preserve">Maintain effective communications and relations with State Police District Commanders. </w:t>
      </w:r>
    </w:p>
    <w:p w:rsid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Assist member agencies with obtaining reimbursements for certain authorized expenses:</w:t>
      </w:r>
    </w:p>
    <w:p w:rsidR="0014206C" w:rsidRPr="00F6037F" w:rsidRDefault="00F6037F"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Explain the need and p</w:t>
      </w:r>
      <w:r w:rsidR="0014206C" w:rsidRPr="00F6037F">
        <w:rPr>
          <w:rFonts w:asciiTheme="minorHAnsi" w:hAnsiTheme="minorHAnsi" w:cs="Arial"/>
          <w:sz w:val="22"/>
          <w:szCs w:val="22"/>
        </w:rPr>
        <w:t>romot</w:t>
      </w:r>
      <w:r>
        <w:rPr>
          <w:rFonts w:asciiTheme="minorHAnsi" w:hAnsiTheme="minorHAnsi" w:cs="Arial"/>
          <w:sz w:val="22"/>
          <w:szCs w:val="22"/>
        </w:rPr>
        <w:t>e the use of the I</w:t>
      </w:r>
      <w:r w:rsidR="0014206C" w:rsidRPr="00F6037F">
        <w:rPr>
          <w:rFonts w:asciiTheme="minorHAnsi" w:hAnsiTheme="minorHAnsi" w:cs="Arial"/>
          <w:sz w:val="22"/>
          <w:szCs w:val="22"/>
        </w:rPr>
        <w:t>LEAS Resource Database</w:t>
      </w:r>
      <w:r>
        <w:rPr>
          <w:rFonts w:asciiTheme="minorHAnsi" w:hAnsiTheme="minorHAnsi" w:cs="Arial"/>
          <w:sz w:val="22"/>
          <w:szCs w:val="22"/>
        </w:rPr>
        <w:t xml:space="preserve"> for member agencies</w:t>
      </w:r>
      <w:r w:rsidR="0014206C" w:rsidRPr="00F6037F">
        <w:rPr>
          <w:rFonts w:asciiTheme="minorHAnsi" w:hAnsiTheme="minorHAnsi" w:cs="Arial"/>
          <w:sz w:val="22"/>
          <w:szCs w:val="22"/>
        </w:rPr>
        <w:t xml:space="preserve"> </w:t>
      </w:r>
    </w:p>
    <w:p w:rsid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Develop an effective working relationship with regional MABAS personnel</w:t>
      </w:r>
    </w:p>
    <w:p w:rsidR="00694E39" w:rsidRPr="00694E39" w:rsidRDefault="0014206C" w:rsidP="00694E39">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lastRenderedPageBreak/>
        <w:t xml:space="preserve">Attend </w:t>
      </w:r>
      <w:r w:rsidR="00F6037F">
        <w:rPr>
          <w:rFonts w:asciiTheme="minorHAnsi" w:hAnsiTheme="minorHAnsi" w:cs="Arial"/>
          <w:sz w:val="22"/>
          <w:szCs w:val="22"/>
        </w:rPr>
        <w:t>training</w:t>
      </w:r>
      <w:r w:rsidR="00C375D7">
        <w:rPr>
          <w:rFonts w:asciiTheme="minorHAnsi" w:hAnsiTheme="minorHAnsi" w:cs="Arial"/>
          <w:sz w:val="22"/>
          <w:szCs w:val="22"/>
        </w:rPr>
        <w:t xml:space="preserve"> programs as an ILEAS representative</w:t>
      </w:r>
    </w:p>
    <w:p w:rsidR="00F6037F" w:rsidRDefault="00C375D7"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 xml:space="preserve">Assist </w:t>
      </w:r>
      <w:r w:rsidR="0014206C" w:rsidRPr="00F6037F">
        <w:rPr>
          <w:rFonts w:asciiTheme="minorHAnsi" w:hAnsiTheme="minorHAnsi" w:cs="Arial"/>
          <w:sz w:val="22"/>
          <w:szCs w:val="22"/>
        </w:rPr>
        <w:t>during the ILEAS Annual Conference and other ILEAS events</w:t>
      </w:r>
    </w:p>
    <w:p w:rsidR="00F6037F" w:rsidRPr="00F6037F" w:rsidRDefault="00E91C52" w:rsidP="00F6037F">
      <w:pPr>
        <w:pStyle w:val="ListParagraph"/>
        <w:numPr>
          <w:ilvl w:val="0"/>
          <w:numId w:val="1"/>
        </w:numPr>
        <w:overflowPunct/>
        <w:autoSpaceDE/>
        <w:autoSpaceDN/>
        <w:adjustRightInd/>
        <w:contextualSpacing/>
        <w:jc w:val="both"/>
        <w:rPr>
          <w:b/>
          <w:u w:val="single"/>
        </w:rPr>
      </w:pPr>
      <w:r>
        <w:rPr>
          <w:rFonts w:asciiTheme="minorHAnsi" w:hAnsiTheme="minorHAnsi" w:cs="Arial"/>
          <w:sz w:val="22"/>
          <w:szCs w:val="22"/>
        </w:rPr>
        <w:t>Provide an accounting</w:t>
      </w:r>
      <w:r w:rsidR="0014206C" w:rsidRPr="00F6037F">
        <w:rPr>
          <w:rFonts w:asciiTheme="minorHAnsi" w:hAnsiTheme="minorHAnsi" w:cs="Arial"/>
          <w:sz w:val="22"/>
          <w:szCs w:val="22"/>
        </w:rPr>
        <w:t xml:space="preserve"> of work activities</w:t>
      </w:r>
      <w:r>
        <w:rPr>
          <w:rFonts w:asciiTheme="minorHAnsi" w:hAnsiTheme="minorHAnsi" w:cs="Arial"/>
          <w:sz w:val="22"/>
          <w:szCs w:val="22"/>
        </w:rPr>
        <w:t xml:space="preserve"> via the RPC Activity Report System</w:t>
      </w:r>
    </w:p>
    <w:p w:rsidR="00F6037F" w:rsidRPr="00F6037F" w:rsidRDefault="00F6037F" w:rsidP="00F6037F">
      <w:pPr>
        <w:ind w:left="360"/>
        <w:contextualSpacing/>
        <w:jc w:val="both"/>
        <w:rPr>
          <w:b/>
          <w:u w:val="single"/>
        </w:rPr>
      </w:pPr>
    </w:p>
    <w:p w:rsidR="005B477D" w:rsidRPr="00F6037F" w:rsidRDefault="005B477D" w:rsidP="00F6037F">
      <w:pPr>
        <w:contextualSpacing/>
        <w:jc w:val="both"/>
        <w:rPr>
          <w:b/>
          <w:sz w:val="24"/>
          <w:szCs w:val="24"/>
          <w:u w:val="single"/>
        </w:rPr>
      </w:pPr>
      <w:r w:rsidRPr="00F6037F">
        <w:rPr>
          <w:b/>
          <w:sz w:val="24"/>
          <w:szCs w:val="24"/>
          <w:u w:val="single"/>
        </w:rPr>
        <w:t>Job Specifications</w:t>
      </w:r>
    </w:p>
    <w:p w:rsidR="0014206C" w:rsidRPr="0014206C" w:rsidRDefault="0014206C">
      <w:pPr>
        <w:rPr>
          <w:u w:val="single"/>
        </w:rPr>
      </w:pPr>
      <w:r w:rsidRPr="0014206C">
        <w:rPr>
          <w:u w:val="single"/>
        </w:rPr>
        <w:t>Knowledge &amp; Experience</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Knowledge of emergency management principles and modern practices for law enforcement agencies</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Training in approved command level ICS courses</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Familiar with the National Inciden</w:t>
      </w:r>
      <w:r w:rsidR="00E91C52">
        <w:rPr>
          <w:rFonts w:asciiTheme="minorHAnsi" w:hAnsiTheme="minorHAnsi"/>
          <w:sz w:val="22"/>
          <w:szCs w:val="22"/>
        </w:rPr>
        <w:t>t Management System</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Capable of developing and maintaining effective relationships with command officers of ILEAS member agencies</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Capable of effectively using computer-based resources: ILEAS website, office applications and emergency management and communications software</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Ability to effectively communicate and present ILEAS objectives, programs and policies</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Capability to travel for in-person meetings with ILEAS members</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Capability to effectively communicate, both verbally and in written form, the required components of the Essential Functions (above)</w:t>
      </w:r>
    </w:p>
    <w:p w:rsidR="0014206C" w:rsidRP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Successful law enforcement experience with local, county or state agencies</w:t>
      </w:r>
    </w:p>
    <w:p w:rsidR="0014206C" w:rsidRP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Experience in the law enforcement aspects of emergency management incidents</w:t>
      </w:r>
    </w:p>
    <w:p w:rsidR="0014206C" w:rsidRP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Accomplishments in developing and maintaining inter-agency relationships</w:t>
      </w:r>
    </w:p>
    <w:p w:rsid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Participation in regional law enforcement programs</w:t>
      </w:r>
    </w:p>
    <w:p w:rsidR="00E91C52" w:rsidRPr="0014206C" w:rsidRDefault="00E91C52" w:rsidP="0014206C">
      <w:pPr>
        <w:pStyle w:val="ListParagraph"/>
        <w:numPr>
          <w:ilvl w:val="0"/>
          <w:numId w:val="3"/>
        </w:numPr>
        <w:overflowPunct/>
        <w:autoSpaceDE/>
        <w:autoSpaceDN/>
        <w:adjustRightInd/>
        <w:contextualSpacing/>
        <w:jc w:val="both"/>
        <w:rPr>
          <w:rFonts w:asciiTheme="minorHAnsi" w:hAnsiTheme="minorHAnsi"/>
          <w:sz w:val="22"/>
          <w:szCs w:val="22"/>
        </w:rPr>
      </w:pPr>
      <w:r>
        <w:rPr>
          <w:rFonts w:asciiTheme="minorHAnsi" w:hAnsiTheme="minorHAnsi"/>
          <w:sz w:val="22"/>
          <w:szCs w:val="22"/>
        </w:rPr>
        <w:t>Ability to pass a back-ground check pursuant to ILEAS Policy</w:t>
      </w:r>
    </w:p>
    <w:p w:rsidR="0014206C" w:rsidRPr="0014206C" w:rsidRDefault="0014206C" w:rsidP="0014206C">
      <w:pPr>
        <w:jc w:val="both"/>
      </w:pPr>
    </w:p>
    <w:p w:rsidR="0014206C" w:rsidRPr="0014206C" w:rsidRDefault="0014206C" w:rsidP="0014206C">
      <w:pPr>
        <w:jc w:val="both"/>
        <w:rPr>
          <w:u w:val="single"/>
        </w:rPr>
      </w:pPr>
      <w:r w:rsidRPr="0014206C">
        <w:rPr>
          <w:u w:val="single"/>
        </w:rPr>
        <w:t>Education</w:t>
      </w:r>
    </w:p>
    <w:p w:rsidR="0014206C" w:rsidRPr="0014206C" w:rsidRDefault="00011191" w:rsidP="0014206C">
      <w:pPr>
        <w:jc w:val="both"/>
      </w:pPr>
      <w:r>
        <w:t xml:space="preserve">Any combination of education and experience </w:t>
      </w:r>
      <w:r w:rsidR="0014206C" w:rsidRPr="0014206C">
        <w:t>necessary to carry out the essential functions of the position</w:t>
      </w:r>
    </w:p>
    <w:p w:rsidR="00910647" w:rsidRPr="0014206C" w:rsidRDefault="00910647"/>
    <w:p w:rsidR="0014206C" w:rsidRDefault="0014206C" w:rsidP="00910647">
      <w:pPr>
        <w:tabs>
          <w:tab w:val="center" w:pos="4680"/>
        </w:tabs>
        <w:suppressAutoHyphens/>
        <w:rPr>
          <w:rFonts w:cs="Arial"/>
          <w:b/>
          <w:spacing w:val="-3"/>
          <w:sz w:val="24"/>
          <w:szCs w:val="24"/>
          <w:u w:val="single"/>
        </w:rPr>
      </w:pPr>
    </w:p>
    <w:p w:rsidR="00910647" w:rsidRDefault="00910647" w:rsidP="00910647">
      <w:pPr>
        <w:tabs>
          <w:tab w:val="center" w:pos="4680"/>
        </w:tabs>
        <w:suppressAutoHyphens/>
        <w:rPr>
          <w:rFonts w:cs="Arial"/>
          <w:b/>
          <w:spacing w:val="-3"/>
          <w:sz w:val="24"/>
          <w:szCs w:val="24"/>
          <w:u w:val="single"/>
        </w:rPr>
      </w:pPr>
      <w:r w:rsidRPr="0014206C">
        <w:rPr>
          <w:rFonts w:cs="Arial"/>
          <w:b/>
          <w:spacing w:val="-3"/>
          <w:sz w:val="24"/>
          <w:szCs w:val="24"/>
          <w:u w:val="single"/>
        </w:rPr>
        <w:t>General Information</w:t>
      </w:r>
    </w:p>
    <w:p w:rsidR="0014206C" w:rsidRPr="0014206C" w:rsidRDefault="0014206C" w:rsidP="00910647">
      <w:pPr>
        <w:tabs>
          <w:tab w:val="center" w:pos="4680"/>
        </w:tabs>
        <w:suppressAutoHyphens/>
        <w:rPr>
          <w:rFonts w:cs="Arial"/>
          <w:spacing w:val="-3"/>
        </w:rPr>
      </w:pPr>
      <w:r w:rsidRPr="0014206C">
        <w:rPr>
          <w:rFonts w:cs="Arial"/>
          <w:spacing w:val="-3"/>
          <w:u w:val="single"/>
        </w:rPr>
        <w:t>Work Environment</w:t>
      </w:r>
    </w:p>
    <w:p w:rsidR="0014206C" w:rsidRDefault="0014206C" w:rsidP="0014206C">
      <w:pPr>
        <w:numPr>
          <w:ilvl w:val="0"/>
          <w:numId w:val="4"/>
        </w:numPr>
        <w:tabs>
          <w:tab w:val="left" w:pos="-720"/>
          <w:tab w:val="left" w:pos="0"/>
          <w:tab w:val="left" w:pos="720"/>
        </w:tabs>
        <w:suppressAutoHyphens/>
        <w:overflowPunct w:val="0"/>
        <w:autoSpaceDE w:val="0"/>
        <w:autoSpaceDN w:val="0"/>
        <w:adjustRightInd w:val="0"/>
        <w:ind w:left="720" w:hanging="360"/>
        <w:jc w:val="both"/>
        <w:rPr>
          <w:rFonts w:cs="Arial"/>
          <w:spacing w:val="-3"/>
        </w:rPr>
      </w:pPr>
      <w:r w:rsidRPr="0014206C">
        <w:rPr>
          <w:rFonts w:cs="Arial"/>
          <w:spacing w:val="-3"/>
        </w:rPr>
        <w:t>Work occurs at various locations: member law enforcement agencies, meeting places, conference sites, emergency operations centers, at ILEAS Field Offices, the ITC and other places.  Regional Planning Coordinators may maintain home offices to support the administrative aspects of certain duties</w:t>
      </w:r>
    </w:p>
    <w:p w:rsidR="00F722EC" w:rsidRPr="00F722EC" w:rsidRDefault="00F722EC" w:rsidP="00F722EC">
      <w:pPr>
        <w:numPr>
          <w:ilvl w:val="0"/>
          <w:numId w:val="4"/>
        </w:numPr>
        <w:tabs>
          <w:tab w:val="left" w:pos="-720"/>
          <w:tab w:val="left" w:pos="0"/>
          <w:tab w:val="left" w:pos="720"/>
        </w:tabs>
        <w:suppressAutoHyphens/>
        <w:overflowPunct w:val="0"/>
        <w:autoSpaceDE w:val="0"/>
        <w:autoSpaceDN w:val="0"/>
        <w:adjustRightInd w:val="0"/>
        <w:ind w:left="720" w:hanging="360"/>
        <w:jc w:val="both"/>
        <w:rPr>
          <w:rFonts w:cs="Arial"/>
          <w:u w:val="single"/>
        </w:rPr>
      </w:pPr>
      <w:r w:rsidRPr="00F722EC">
        <w:rPr>
          <w:rFonts w:cs="Arial"/>
        </w:rPr>
        <w:t>Opportunities for lifting of heavy objects may occur but should be completely avoided if any lifting limitations are present</w:t>
      </w:r>
      <w:r w:rsidRPr="00F722EC">
        <w:rPr>
          <w:rFonts w:cs="Arial"/>
          <w:spacing w:val="-3"/>
        </w:rPr>
        <w:t xml:space="preserve"> </w:t>
      </w:r>
    </w:p>
    <w:p w:rsidR="00F722EC" w:rsidRDefault="00F722EC" w:rsidP="00F722EC">
      <w:pPr>
        <w:tabs>
          <w:tab w:val="left" w:pos="-720"/>
          <w:tab w:val="left" w:pos="0"/>
          <w:tab w:val="left" w:pos="720"/>
        </w:tabs>
        <w:suppressAutoHyphens/>
        <w:overflowPunct w:val="0"/>
        <w:autoSpaceDE w:val="0"/>
        <w:autoSpaceDN w:val="0"/>
        <w:adjustRightInd w:val="0"/>
        <w:ind w:left="720"/>
        <w:jc w:val="both"/>
        <w:rPr>
          <w:rFonts w:cs="Arial"/>
          <w:u w:val="single"/>
        </w:rPr>
      </w:pPr>
    </w:p>
    <w:p w:rsidR="0014206C" w:rsidRPr="00F722EC" w:rsidRDefault="0014206C" w:rsidP="00F722EC">
      <w:pPr>
        <w:tabs>
          <w:tab w:val="left" w:pos="-720"/>
          <w:tab w:val="left" w:pos="0"/>
          <w:tab w:val="left" w:pos="720"/>
        </w:tabs>
        <w:suppressAutoHyphens/>
        <w:overflowPunct w:val="0"/>
        <w:autoSpaceDE w:val="0"/>
        <w:autoSpaceDN w:val="0"/>
        <w:adjustRightInd w:val="0"/>
        <w:rPr>
          <w:rFonts w:cs="Arial"/>
          <w:u w:val="single"/>
        </w:rPr>
      </w:pPr>
      <w:r w:rsidRPr="00F722EC">
        <w:rPr>
          <w:rFonts w:cs="Arial"/>
          <w:u w:val="single"/>
        </w:rPr>
        <w:t>Limitations</w:t>
      </w:r>
    </w:p>
    <w:p w:rsidR="0014206C" w:rsidRPr="0077722B" w:rsidRDefault="0014206C" w:rsidP="0014206C">
      <w:pPr>
        <w:spacing w:line="20" w:lineRule="atLeast"/>
        <w:jc w:val="both"/>
        <w:rPr>
          <w:rFonts w:cs="Arial"/>
        </w:rPr>
      </w:pPr>
      <w:r w:rsidRPr="000E7C29">
        <w:rPr>
          <w:rFonts w:cs="Arial"/>
          <w:iCs/>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910647" w:rsidRDefault="00910647"/>
    <w:sectPr w:rsidR="00910647" w:rsidSect="001E77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5B" w:rsidRDefault="0092665B" w:rsidP="005B477D">
      <w:r>
        <w:separator/>
      </w:r>
    </w:p>
  </w:endnote>
  <w:endnote w:type="continuationSeparator" w:id="0">
    <w:p w:rsidR="0092665B" w:rsidRDefault="0092665B" w:rsidP="005B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F3" w:rsidRDefault="009E317A" w:rsidP="001229FF">
    <w:pPr>
      <w:pStyle w:val="Footer"/>
      <w:tabs>
        <w:tab w:val="left" w:pos="8364"/>
      </w:tabs>
    </w:pPr>
    <w:sdt>
      <w:sdtPr>
        <w:id w:val="30747049"/>
        <w:docPartObj>
          <w:docPartGallery w:val="Page Numbers (Bottom of Page)"/>
          <w:docPartUnique/>
        </w:docPartObj>
      </w:sdtPr>
      <w:sdtEndPr/>
      <w:sdtContent>
        <w:sdt>
          <w:sdtPr>
            <w:id w:val="565050477"/>
            <w:docPartObj>
              <w:docPartGallery w:val="Page Numbers (Top of Page)"/>
              <w:docPartUnique/>
            </w:docPartObj>
          </w:sdtPr>
          <w:sdtEndPr/>
          <w:sdtContent>
            <w:r w:rsidR="004544F3">
              <w:tab/>
              <w:t xml:space="preserve">Page </w:t>
            </w:r>
            <w:r w:rsidR="004544F3">
              <w:rPr>
                <w:b/>
                <w:sz w:val="24"/>
                <w:szCs w:val="24"/>
              </w:rPr>
              <w:fldChar w:fldCharType="begin"/>
            </w:r>
            <w:r w:rsidR="004544F3">
              <w:rPr>
                <w:b/>
              </w:rPr>
              <w:instrText xml:space="preserve"> PAGE </w:instrText>
            </w:r>
            <w:r w:rsidR="004544F3">
              <w:rPr>
                <w:b/>
                <w:sz w:val="24"/>
                <w:szCs w:val="24"/>
              </w:rPr>
              <w:fldChar w:fldCharType="separate"/>
            </w:r>
            <w:r>
              <w:rPr>
                <w:b/>
                <w:noProof/>
              </w:rPr>
              <w:t>1</w:t>
            </w:r>
            <w:r w:rsidR="004544F3">
              <w:rPr>
                <w:b/>
                <w:sz w:val="24"/>
                <w:szCs w:val="24"/>
              </w:rPr>
              <w:fldChar w:fldCharType="end"/>
            </w:r>
            <w:r w:rsidR="004544F3">
              <w:t xml:space="preserve"> of </w:t>
            </w:r>
            <w:r w:rsidR="004544F3">
              <w:rPr>
                <w:b/>
                <w:sz w:val="24"/>
                <w:szCs w:val="24"/>
              </w:rPr>
              <w:fldChar w:fldCharType="begin"/>
            </w:r>
            <w:r w:rsidR="004544F3">
              <w:rPr>
                <w:b/>
              </w:rPr>
              <w:instrText xml:space="preserve"> NUMPAGES  </w:instrText>
            </w:r>
            <w:r w:rsidR="004544F3">
              <w:rPr>
                <w:b/>
                <w:sz w:val="24"/>
                <w:szCs w:val="24"/>
              </w:rPr>
              <w:fldChar w:fldCharType="separate"/>
            </w:r>
            <w:r>
              <w:rPr>
                <w:b/>
                <w:noProof/>
              </w:rPr>
              <w:t>2</w:t>
            </w:r>
            <w:r w:rsidR="004544F3">
              <w:rPr>
                <w:b/>
                <w:sz w:val="24"/>
                <w:szCs w:val="24"/>
              </w:rPr>
              <w:fldChar w:fldCharType="end"/>
            </w:r>
          </w:sdtContent>
        </w:sdt>
      </w:sdtContent>
    </w:sdt>
    <w:r w:rsidR="004544F3">
      <w:t xml:space="preserve">                                                                                      </w:t>
    </w:r>
    <w:r w:rsidR="00D15782">
      <w:t xml:space="preserve">          </w:t>
    </w:r>
    <w:r w:rsidR="00E91C52">
      <w:t xml:space="preserve">        Updated: January 29, 2019</w:t>
    </w:r>
  </w:p>
  <w:p w:rsidR="004544F3" w:rsidRDefault="0045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5B" w:rsidRDefault="0092665B" w:rsidP="005B477D">
      <w:r>
        <w:separator/>
      </w:r>
    </w:p>
  </w:footnote>
  <w:footnote w:type="continuationSeparator" w:id="0">
    <w:p w:rsidR="0092665B" w:rsidRDefault="0092665B" w:rsidP="005B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F3" w:rsidRPr="005B477D" w:rsidRDefault="004544F3">
    <w:pPr>
      <w:pStyle w:val="Header"/>
      <w:rPr>
        <w:b/>
        <w:sz w:val="32"/>
        <w:szCs w:val="32"/>
      </w:rPr>
    </w:pPr>
    <w:r w:rsidRPr="005B477D">
      <w:rPr>
        <w:b/>
        <w:sz w:val="36"/>
        <w:szCs w:val="36"/>
      </w:rPr>
      <w:t>Job Descriptions and Classifications</w:t>
    </w:r>
    <w:r>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BD2"/>
    <w:multiLevelType w:val="hybridMultilevel"/>
    <w:tmpl w:val="E320F4E6"/>
    <w:lvl w:ilvl="0" w:tplc="1F509F00">
      <w:start w:val="1"/>
      <w:numFmt w:val="bullet"/>
      <w:lvlText w:val=""/>
      <w:lvlJc w:val="left"/>
      <w:pPr>
        <w:tabs>
          <w:tab w:val="num" w:pos="1080"/>
        </w:tabs>
        <w:ind w:left="1080" w:hanging="720"/>
      </w:pPr>
      <w:rPr>
        <w:rFonts w:ascii="Symbol" w:hAnsi="Symbol" w:hint="default"/>
        <w:color w:val="auto"/>
        <w:sz w:val="20"/>
      </w:rPr>
    </w:lvl>
    <w:lvl w:ilvl="1" w:tplc="3BCA3426">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B114F"/>
    <w:multiLevelType w:val="hybridMultilevel"/>
    <w:tmpl w:val="4B68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F028E"/>
    <w:multiLevelType w:val="hybridMultilevel"/>
    <w:tmpl w:val="7D1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47F12"/>
    <w:multiLevelType w:val="hybridMultilevel"/>
    <w:tmpl w:val="34B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7D"/>
    <w:rsid w:val="00011191"/>
    <w:rsid w:val="000A0DAB"/>
    <w:rsid w:val="001229FF"/>
    <w:rsid w:val="0014206C"/>
    <w:rsid w:val="00162E76"/>
    <w:rsid w:val="001A44E4"/>
    <w:rsid w:val="001E7719"/>
    <w:rsid w:val="0021005B"/>
    <w:rsid w:val="00215941"/>
    <w:rsid w:val="002A3882"/>
    <w:rsid w:val="003B2FFB"/>
    <w:rsid w:val="004055EA"/>
    <w:rsid w:val="00446A7D"/>
    <w:rsid w:val="004544F3"/>
    <w:rsid w:val="00467B48"/>
    <w:rsid w:val="00530CA0"/>
    <w:rsid w:val="005B477D"/>
    <w:rsid w:val="00633C5C"/>
    <w:rsid w:val="00694E39"/>
    <w:rsid w:val="007074CD"/>
    <w:rsid w:val="00835342"/>
    <w:rsid w:val="008D39AD"/>
    <w:rsid w:val="00907A60"/>
    <w:rsid w:val="00910647"/>
    <w:rsid w:val="0092665B"/>
    <w:rsid w:val="009E317A"/>
    <w:rsid w:val="00AD319E"/>
    <w:rsid w:val="00B96240"/>
    <w:rsid w:val="00BE5BDA"/>
    <w:rsid w:val="00BF7591"/>
    <w:rsid w:val="00C375D7"/>
    <w:rsid w:val="00C43AE7"/>
    <w:rsid w:val="00D15782"/>
    <w:rsid w:val="00E35DC5"/>
    <w:rsid w:val="00E91C52"/>
    <w:rsid w:val="00EB09D6"/>
    <w:rsid w:val="00F6037F"/>
    <w:rsid w:val="00F7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FC093-863C-4EC9-855E-83677BE8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19"/>
  </w:style>
  <w:style w:type="paragraph" w:styleId="Heading1">
    <w:name w:val="heading 1"/>
    <w:basedOn w:val="Normal"/>
    <w:link w:val="Heading1Char"/>
    <w:uiPriority w:val="9"/>
    <w:qFormat/>
    <w:rsid w:val="0014206C"/>
    <w:pPr>
      <w:spacing w:before="100" w:beforeAutospacing="1" w:after="100" w:afterAutospacing="1" w:line="276"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7D"/>
    <w:pPr>
      <w:tabs>
        <w:tab w:val="center" w:pos="4680"/>
        <w:tab w:val="right" w:pos="9360"/>
      </w:tabs>
    </w:pPr>
  </w:style>
  <w:style w:type="character" w:customStyle="1" w:styleId="HeaderChar">
    <w:name w:val="Header Char"/>
    <w:basedOn w:val="DefaultParagraphFont"/>
    <w:link w:val="Header"/>
    <w:uiPriority w:val="99"/>
    <w:rsid w:val="005B477D"/>
  </w:style>
  <w:style w:type="paragraph" w:styleId="Footer">
    <w:name w:val="footer"/>
    <w:basedOn w:val="Normal"/>
    <w:link w:val="FooterChar"/>
    <w:uiPriority w:val="99"/>
    <w:unhideWhenUsed/>
    <w:rsid w:val="005B477D"/>
    <w:pPr>
      <w:tabs>
        <w:tab w:val="center" w:pos="4680"/>
        <w:tab w:val="right" w:pos="9360"/>
      </w:tabs>
    </w:pPr>
  </w:style>
  <w:style w:type="character" w:customStyle="1" w:styleId="FooterChar">
    <w:name w:val="Footer Char"/>
    <w:basedOn w:val="DefaultParagraphFont"/>
    <w:link w:val="Footer"/>
    <w:uiPriority w:val="99"/>
    <w:rsid w:val="005B477D"/>
  </w:style>
  <w:style w:type="character" w:customStyle="1" w:styleId="Heading1Char">
    <w:name w:val="Heading 1 Char"/>
    <w:basedOn w:val="DefaultParagraphFont"/>
    <w:link w:val="Heading1"/>
    <w:uiPriority w:val="9"/>
    <w:rsid w:val="0014206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4206C"/>
    <w:pPr>
      <w:overflowPunct w:val="0"/>
      <w:autoSpaceDE w:val="0"/>
      <w:autoSpaceDN w:val="0"/>
      <w:adjustRightInd w:val="0"/>
      <w:ind w:left="720"/>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 Evans</cp:lastModifiedBy>
  <cp:revision>3</cp:revision>
  <dcterms:created xsi:type="dcterms:W3CDTF">2019-01-29T21:32:00Z</dcterms:created>
  <dcterms:modified xsi:type="dcterms:W3CDTF">2019-09-26T14:18:00Z</dcterms:modified>
</cp:coreProperties>
</file>